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chiara"/>
        <w:tblW w:w="15535" w:type="dxa"/>
        <w:tblInd w:w="-4995" w:type="dxa"/>
        <w:tblLayout w:type="fixed"/>
        <w:tblLook w:val="04A0" w:firstRow="1" w:lastRow="0" w:firstColumn="1" w:lastColumn="0" w:noHBand="0" w:noVBand="1"/>
      </w:tblPr>
      <w:tblGrid>
        <w:gridCol w:w="2438"/>
        <w:gridCol w:w="1644"/>
        <w:gridCol w:w="850"/>
        <w:gridCol w:w="1759"/>
        <w:gridCol w:w="8844"/>
      </w:tblGrid>
      <w:tr w:rsidR="00F00671" w:rsidRPr="001B646E" w14:paraId="0D6030F7" w14:textId="77777777" w:rsidTr="004327D8">
        <w:trPr>
          <w:trHeight w:val="20"/>
        </w:trPr>
        <w:tc>
          <w:tcPr>
            <w:tcW w:w="2438" w:type="dxa"/>
            <w:tcBorders>
              <w:top w:val="nil"/>
              <w:left w:val="nil"/>
              <w:bottom w:val="nil"/>
              <w:right w:val="nil"/>
            </w:tcBorders>
          </w:tcPr>
          <w:p w14:paraId="48F9B573" w14:textId="77777777" w:rsidR="00F00671" w:rsidRPr="001B646E" w:rsidRDefault="00F00671" w:rsidP="007A6F5B">
            <w:r w:rsidRPr="001B646E">
              <w:t>Rif.dlgs196/03</w:t>
            </w:r>
          </w:p>
        </w:tc>
        <w:tc>
          <w:tcPr>
            <w:tcW w:w="1644" w:type="dxa"/>
            <w:tcBorders>
              <w:top w:val="nil"/>
              <w:left w:val="nil"/>
              <w:bottom w:val="nil"/>
              <w:right w:val="nil"/>
            </w:tcBorders>
          </w:tcPr>
          <w:p w14:paraId="2EB2DE1C" w14:textId="77777777" w:rsidR="00F00671" w:rsidRPr="001B646E" w:rsidRDefault="00F00671" w:rsidP="007A6F5B">
            <w:r w:rsidRPr="001B646E">
              <w:t>Rif.GDPR</w:t>
            </w:r>
          </w:p>
        </w:tc>
        <w:tc>
          <w:tcPr>
            <w:tcW w:w="850" w:type="dxa"/>
            <w:tcBorders>
              <w:top w:val="nil"/>
              <w:left w:val="nil"/>
              <w:bottom w:val="nil"/>
              <w:right w:val="nil"/>
            </w:tcBorders>
          </w:tcPr>
          <w:p w14:paraId="1EFFB024" w14:textId="77777777" w:rsidR="00F00671" w:rsidRPr="001B646E" w:rsidRDefault="00F00671" w:rsidP="007A6F5B"/>
        </w:tc>
        <w:tc>
          <w:tcPr>
            <w:tcW w:w="10603" w:type="dxa"/>
            <w:gridSpan w:val="2"/>
            <w:tcBorders>
              <w:top w:val="nil"/>
              <w:left w:val="nil"/>
              <w:bottom w:val="nil"/>
              <w:right w:val="nil"/>
            </w:tcBorders>
          </w:tcPr>
          <w:p w14:paraId="521511FE" w14:textId="77777777" w:rsidR="00F00671" w:rsidRPr="001B646E" w:rsidRDefault="00F00671" w:rsidP="00F00671">
            <w:pPr>
              <w:jc w:val="center"/>
            </w:pPr>
            <w:r w:rsidRPr="001B646E">
              <w:t>[carta intestata]</w:t>
            </w:r>
          </w:p>
        </w:tc>
      </w:tr>
      <w:tr w:rsidR="004327D8" w:rsidRPr="001B646E" w14:paraId="3C8539C9" w14:textId="77777777" w:rsidTr="004327D8">
        <w:trPr>
          <w:trHeight w:val="1509"/>
        </w:trPr>
        <w:tc>
          <w:tcPr>
            <w:tcW w:w="2438" w:type="dxa"/>
            <w:tcBorders>
              <w:top w:val="nil"/>
              <w:left w:val="nil"/>
              <w:bottom w:val="nil"/>
              <w:right w:val="nil"/>
            </w:tcBorders>
          </w:tcPr>
          <w:p w14:paraId="3E433897" w14:textId="77777777" w:rsidR="000E70D7" w:rsidRPr="001B646E" w:rsidRDefault="000E70D7" w:rsidP="007A6F5B">
            <w:pPr>
              <w:jc w:val="center"/>
            </w:pPr>
          </w:p>
        </w:tc>
        <w:tc>
          <w:tcPr>
            <w:tcW w:w="1644" w:type="dxa"/>
            <w:tcBorders>
              <w:top w:val="nil"/>
              <w:left w:val="nil"/>
              <w:bottom w:val="nil"/>
              <w:right w:val="nil"/>
            </w:tcBorders>
          </w:tcPr>
          <w:p w14:paraId="33DECFEC" w14:textId="77777777" w:rsidR="000E70D7" w:rsidRPr="001B646E" w:rsidRDefault="000E70D7" w:rsidP="007A6F5B">
            <w:pPr>
              <w:jc w:val="center"/>
            </w:pPr>
          </w:p>
        </w:tc>
        <w:tc>
          <w:tcPr>
            <w:tcW w:w="850" w:type="dxa"/>
            <w:tcBorders>
              <w:top w:val="nil"/>
              <w:left w:val="nil"/>
              <w:bottom w:val="nil"/>
              <w:right w:val="nil"/>
            </w:tcBorders>
          </w:tcPr>
          <w:p w14:paraId="05DB6D20" w14:textId="77777777" w:rsidR="000E70D7" w:rsidRPr="001B646E" w:rsidRDefault="000E70D7" w:rsidP="007A6F5B">
            <w:pPr>
              <w:jc w:val="center"/>
            </w:pPr>
          </w:p>
        </w:tc>
        <w:tc>
          <w:tcPr>
            <w:tcW w:w="1759" w:type="dxa"/>
            <w:tcBorders>
              <w:top w:val="nil"/>
              <w:left w:val="nil"/>
              <w:bottom w:val="nil"/>
              <w:right w:val="nil"/>
            </w:tcBorders>
          </w:tcPr>
          <w:p w14:paraId="4DF616AD" w14:textId="77777777" w:rsidR="00F00671" w:rsidRPr="001B646E" w:rsidRDefault="00F00671" w:rsidP="00F00671"/>
          <w:p w14:paraId="74D0D192" w14:textId="77777777" w:rsidR="000E70D7" w:rsidRPr="001B646E" w:rsidRDefault="007A6F5B" w:rsidP="007A6F5B">
            <w:pPr>
              <w:jc w:val="center"/>
            </w:pPr>
            <w:r w:rsidRPr="001B646E">
              <w:rPr>
                <w:noProof/>
              </w:rPr>
              <w:drawing>
                <wp:inline distT="0" distB="0" distL="0" distR="0" wp14:anchorId="1F677CCE" wp14:editId="602BB90F">
                  <wp:extent cx="780774" cy="780774"/>
                  <wp:effectExtent l="0" t="0" r="635"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80774" cy="780774"/>
                          </a:xfrm>
                          <a:prstGeom prst="rect">
                            <a:avLst/>
                          </a:prstGeom>
                        </pic:spPr>
                      </pic:pic>
                    </a:graphicData>
                  </a:graphic>
                </wp:inline>
              </w:drawing>
            </w:r>
          </w:p>
        </w:tc>
        <w:tc>
          <w:tcPr>
            <w:tcW w:w="8844" w:type="dxa"/>
            <w:tcBorders>
              <w:top w:val="nil"/>
              <w:left w:val="nil"/>
              <w:bottom w:val="nil"/>
              <w:right w:val="nil"/>
            </w:tcBorders>
          </w:tcPr>
          <w:p w14:paraId="0A04CF5E" w14:textId="77777777" w:rsidR="004327D8" w:rsidRPr="001B646E" w:rsidRDefault="000E70D7" w:rsidP="004327D8">
            <w:pPr>
              <w:pStyle w:val="Titolo"/>
            </w:pPr>
            <w:r w:rsidRPr="001B646E">
              <w:t>Informativa</w:t>
            </w:r>
            <w:r w:rsidR="00797C81" w:rsidRPr="001B646E">
              <w:t xml:space="preserve"> per candidati </w:t>
            </w:r>
          </w:p>
          <w:p w14:paraId="75941067" w14:textId="77777777" w:rsidR="000E70D7" w:rsidRPr="001B646E" w:rsidRDefault="000E70D7" w:rsidP="004327D8">
            <w:pPr>
              <w:pStyle w:val="Citazioneintensa"/>
            </w:pPr>
            <w:r w:rsidRPr="001B646E">
              <w:t>artt. 13-14 del Reg.to UE 2016/679</w:t>
            </w:r>
          </w:p>
          <w:p w14:paraId="4C4635A8" w14:textId="77777777" w:rsidR="000E70D7" w:rsidRPr="001B646E" w:rsidRDefault="000E70D7" w:rsidP="00F00671">
            <w:pPr>
              <w:jc w:val="both"/>
            </w:pPr>
            <w:r w:rsidRPr="001B646E">
              <w:t>L’informativa è un obbligo generale che va adempiuto prima o al massimo al momento di dare avvio alla raccolta diretta di dati personali. Nel caso di dati personali non raccolti direttamente presso l’interessato, l’informativa va fornita entro un termine ragionevole, oppure al momento della comunicazione (non della registrazione) dei dati (a terzi o all’interessato). Ai sensi del Regolamento Generale per la Protezione dei Dati personali delle persone fisiche (GDPR – Reg.(UE)2016/679), la scrivente organizzazione, titolare del trattamento, informa di quanto segue:</w:t>
            </w:r>
          </w:p>
        </w:tc>
      </w:tr>
      <w:tr w:rsidR="004327D8" w:rsidRPr="001B646E" w14:paraId="2AE1D268" w14:textId="77777777" w:rsidTr="004327D8">
        <w:tc>
          <w:tcPr>
            <w:tcW w:w="2438" w:type="dxa"/>
            <w:tcBorders>
              <w:top w:val="nil"/>
              <w:left w:val="nil"/>
              <w:bottom w:val="nil"/>
              <w:right w:val="nil"/>
            </w:tcBorders>
          </w:tcPr>
          <w:p w14:paraId="5E069FFF" w14:textId="77777777" w:rsidR="000E70D7" w:rsidRPr="001B646E" w:rsidRDefault="000E70D7" w:rsidP="007A6F5B">
            <w:pPr>
              <w:jc w:val="center"/>
              <w:rPr>
                <w:u w:val="single"/>
              </w:rPr>
            </w:pPr>
            <w:r w:rsidRPr="001B646E">
              <w:rPr>
                <w:b/>
                <w:bCs/>
                <w:u w:val="single"/>
              </w:rPr>
              <w:t>13 co.4</w:t>
            </w:r>
          </w:p>
        </w:tc>
        <w:tc>
          <w:tcPr>
            <w:tcW w:w="1644" w:type="dxa"/>
            <w:tcBorders>
              <w:top w:val="nil"/>
              <w:left w:val="nil"/>
              <w:bottom w:val="nil"/>
              <w:right w:val="nil"/>
            </w:tcBorders>
          </w:tcPr>
          <w:p w14:paraId="3F34DA85" w14:textId="77777777" w:rsidR="000E70D7" w:rsidRPr="001B646E" w:rsidRDefault="000E70D7" w:rsidP="007A6F5B">
            <w:pPr>
              <w:rPr>
                <w:b/>
                <w:bCs/>
                <w:u w:val="single"/>
                <w:lang w:val="en-GB"/>
              </w:rPr>
            </w:pPr>
            <w:r w:rsidRPr="001B646E">
              <w:rPr>
                <w:b/>
                <w:bCs/>
                <w:u w:val="single"/>
                <w:lang w:val="en-GB"/>
              </w:rPr>
              <w:t xml:space="preserve">14 co.2 </w:t>
            </w:r>
            <w:proofErr w:type="spellStart"/>
            <w:r w:rsidRPr="001B646E">
              <w:rPr>
                <w:b/>
                <w:bCs/>
                <w:u w:val="single"/>
                <w:lang w:val="en-GB"/>
              </w:rPr>
              <w:t>lett</w:t>
            </w:r>
            <w:proofErr w:type="spellEnd"/>
            <w:r w:rsidRPr="001B646E">
              <w:rPr>
                <w:b/>
                <w:bCs/>
                <w:u w:val="single"/>
                <w:lang w:val="en-GB"/>
              </w:rPr>
              <w:t>. f)</w:t>
            </w:r>
          </w:p>
          <w:p w14:paraId="69AFF4D5" w14:textId="77777777" w:rsidR="000E70D7" w:rsidRPr="001B646E" w:rsidRDefault="000E70D7" w:rsidP="007A6F5B">
            <w:pPr>
              <w:rPr>
                <w:b/>
                <w:bCs/>
                <w:u w:val="single"/>
                <w:lang w:val="en-GB"/>
              </w:rPr>
            </w:pPr>
            <w:r w:rsidRPr="001B646E">
              <w:rPr>
                <w:b/>
                <w:bCs/>
                <w:u w:val="single"/>
                <w:lang w:val="en-GB"/>
              </w:rPr>
              <w:t xml:space="preserve">14 co.1 </w:t>
            </w:r>
            <w:proofErr w:type="spellStart"/>
            <w:r w:rsidRPr="001B646E">
              <w:rPr>
                <w:b/>
                <w:bCs/>
                <w:u w:val="single"/>
                <w:lang w:val="en-GB"/>
              </w:rPr>
              <w:t>lett</w:t>
            </w:r>
            <w:proofErr w:type="spellEnd"/>
            <w:r w:rsidRPr="001B646E">
              <w:rPr>
                <w:b/>
                <w:bCs/>
                <w:u w:val="single"/>
                <w:lang w:val="en-GB"/>
              </w:rPr>
              <w:t>. d)</w:t>
            </w:r>
          </w:p>
          <w:p w14:paraId="1E508B63" w14:textId="77777777" w:rsidR="000E70D7" w:rsidRPr="001B646E" w:rsidRDefault="000E70D7" w:rsidP="007A6F5B">
            <w:pPr>
              <w:jc w:val="center"/>
              <w:rPr>
                <w:u w:val="single"/>
                <w:lang w:val="en-GB"/>
              </w:rPr>
            </w:pPr>
          </w:p>
        </w:tc>
        <w:tc>
          <w:tcPr>
            <w:tcW w:w="850" w:type="dxa"/>
            <w:tcBorders>
              <w:top w:val="nil"/>
              <w:left w:val="nil"/>
              <w:bottom w:val="nil"/>
              <w:right w:val="nil"/>
            </w:tcBorders>
          </w:tcPr>
          <w:p w14:paraId="1300200C" w14:textId="77777777" w:rsidR="000E70D7" w:rsidRPr="001B646E" w:rsidRDefault="000E70D7" w:rsidP="007A6F5B">
            <w:pPr>
              <w:jc w:val="center"/>
              <w:rPr>
                <w:u w:val="single"/>
                <w:lang w:val="en-GB"/>
              </w:rPr>
            </w:pPr>
          </w:p>
        </w:tc>
        <w:tc>
          <w:tcPr>
            <w:tcW w:w="1759" w:type="dxa"/>
            <w:tcBorders>
              <w:top w:val="nil"/>
              <w:left w:val="nil"/>
              <w:bottom w:val="nil"/>
              <w:right w:val="nil"/>
            </w:tcBorders>
          </w:tcPr>
          <w:p w14:paraId="06DA1FFD" w14:textId="77777777" w:rsidR="007A6F5B" w:rsidRPr="001B646E" w:rsidRDefault="007A6F5B" w:rsidP="007A6F5B">
            <w:pPr>
              <w:jc w:val="center"/>
              <w:rPr>
                <w:lang w:val="en-GB"/>
              </w:rPr>
            </w:pPr>
          </w:p>
          <w:p w14:paraId="7909E627" w14:textId="77777777" w:rsidR="000E70D7" w:rsidRPr="001B646E" w:rsidRDefault="000E70D7" w:rsidP="007A6F5B">
            <w:pPr>
              <w:jc w:val="center"/>
            </w:pPr>
            <w:r w:rsidRPr="001B646E">
              <w:t>FONT</w:t>
            </w:r>
            <w:r w:rsidR="007A6F5B" w:rsidRPr="001B646E">
              <w:t>I</w:t>
            </w:r>
            <w:r w:rsidRPr="001B646E">
              <w:t xml:space="preserve"> </w:t>
            </w:r>
            <w:r w:rsidR="007A6F5B" w:rsidRPr="001B646E">
              <w:t>E CATEGORIE</w:t>
            </w:r>
            <w:r w:rsidRPr="001B646E">
              <w:t xml:space="preserve"> DEI DATI PERSONALI</w:t>
            </w:r>
          </w:p>
          <w:p w14:paraId="0BCF5DAF" w14:textId="77777777" w:rsidR="000E70D7" w:rsidRPr="001B646E" w:rsidRDefault="000E70D7" w:rsidP="007A6F5B">
            <w:pPr>
              <w:jc w:val="center"/>
            </w:pPr>
          </w:p>
        </w:tc>
        <w:tc>
          <w:tcPr>
            <w:tcW w:w="8844" w:type="dxa"/>
            <w:tcBorders>
              <w:top w:val="nil"/>
              <w:left w:val="nil"/>
              <w:bottom w:val="nil"/>
              <w:right w:val="nil"/>
            </w:tcBorders>
          </w:tcPr>
          <w:p w14:paraId="2D49AB43" w14:textId="77777777" w:rsidR="00C073FC" w:rsidRPr="001B646E" w:rsidRDefault="00C073FC" w:rsidP="00A55201">
            <w:pPr>
              <w:jc w:val="both"/>
            </w:pPr>
          </w:p>
          <w:p w14:paraId="7E3BF504" w14:textId="77777777" w:rsidR="00C073FC" w:rsidRPr="001B646E" w:rsidRDefault="00C073FC" w:rsidP="00C073FC">
            <w:pPr>
              <w:jc w:val="both"/>
            </w:pPr>
            <w:r w:rsidRPr="001B646E">
              <w:t>I dati personali in possesso della scrivente organizzazione sono raccolti direttamente presso gli interessati e da loro direttamente e liberamente forniti e presso terzi</w:t>
            </w:r>
            <w:r w:rsidR="002E48CC">
              <w:t xml:space="preserve"> (es. banche dati e società di investigazioni private)</w:t>
            </w:r>
            <w:r w:rsidRPr="001B646E">
              <w:t>.</w:t>
            </w:r>
          </w:p>
          <w:p w14:paraId="5D3385D3" w14:textId="77777777" w:rsidR="00A55201" w:rsidRPr="001B646E" w:rsidRDefault="00A55201" w:rsidP="00A55201">
            <w:pPr>
              <w:jc w:val="both"/>
            </w:pPr>
            <w:r w:rsidRPr="001B646E">
              <w:t xml:space="preserve">La raccolta riguarderà solo i dati comuni; </w:t>
            </w:r>
            <w:proofErr w:type="gramStart"/>
            <w:r w:rsidRPr="001B646E">
              <w:t>pertanto</w:t>
            </w:r>
            <w:proofErr w:type="gramEnd"/>
            <w:r w:rsidRPr="001B646E">
              <w:t xml:space="preserve"> il candidato non sarà tenuto ad indicare quelli c.d. particolari, così come qualificati dall’art. 9 del Reg. 2016/679 o sullo stato di salute. </w:t>
            </w:r>
          </w:p>
          <w:p w14:paraId="1CA1D4BC" w14:textId="77777777" w:rsidR="000E70D7" w:rsidRPr="001B646E" w:rsidRDefault="00CB204D" w:rsidP="00A55201">
            <w:pPr>
              <w:jc w:val="both"/>
            </w:pPr>
            <w:r w:rsidRPr="005B6210">
              <w:t xml:space="preserve">Per dati </w:t>
            </w:r>
            <w:r>
              <w:t>di categorie particolari</w:t>
            </w:r>
            <w:r w:rsidRPr="005B6210">
              <w:t xml:space="preserve"> si intendono </w:t>
            </w:r>
            <w:r w:rsidRPr="005B6210">
              <w:rPr>
                <w:color w:val="000000"/>
              </w:rPr>
              <w:t>quelli idonei a rivelare l’origine razziale od etnica, le convinzioni religiose filosofiche o di altro genere, le opinioni politiche, adesione a sindacati, associazioni od organizzazioni a carattere religioso, filosofico, politico o sindacale, lo stato di salute e la vita sessuale</w:t>
            </w:r>
            <w:r>
              <w:rPr>
                <w:color w:val="000000"/>
              </w:rPr>
              <w:t>, quelli biometrici identificativi e genetici (sebbene questi ultimi non siano assolutamente trattati)</w:t>
            </w:r>
            <w:r w:rsidRPr="005B6210">
              <w:t>.</w:t>
            </w:r>
            <w:r>
              <w:t xml:space="preserve"> </w:t>
            </w:r>
            <w:r w:rsidR="000E70D7" w:rsidRPr="001B646E">
              <w:t>Per dati giudiziari si intendono quelli idonei a rivelare provvedimenti in materia di casellario giudiziale, di anagrafe delle sanzioni amministrative dipendenti da reato e dei relativi carichi pendenti, o la qualità di imputato o di indagato ai sensi del codice di procedura penale</w:t>
            </w:r>
            <w:r w:rsidR="00A55201" w:rsidRPr="001B646E">
              <w:t>.</w:t>
            </w:r>
          </w:p>
          <w:p w14:paraId="076AE50D" w14:textId="77777777" w:rsidR="00A55201" w:rsidRPr="001B646E" w:rsidRDefault="00A55201" w:rsidP="00A55201">
            <w:pPr>
              <w:jc w:val="both"/>
            </w:pPr>
            <w:r w:rsidRPr="001B646E">
              <w:t>Si fa salva l’ipotesi in cui i dati in parola debbano ess</w:t>
            </w:r>
            <w:r w:rsidR="00CB204D">
              <w:t>er conosciuti in ragione dell’eventuale instaurazione del</w:t>
            </w:r>
            <w:r w:rsidRPr="001B646E">
              <w:t xml:space="preserve"> rapporto lavorativo, con particolare riferimento all’eventuale appartenenza dell’interessato alle categorie </w:t>
            </w:r>
            <w:r w:rsidR="00C073FC" w:rsidRPr="001B646E">
              <w:t xml:space="preserve">protette e alle eventuali visite mediche </w:t>
            </w:r>
            <w:proofErr w:type="spellStart"/>
            <w:r w:rsidR="00C073FC" w:rsidRPr="001B646E">
              <w:t>pre</w:t>
            </w:r>
            <w:proofErr w:type="spellEnd"/>
            <w:r w:rsidR="00C073FC" w:rsidRPr="001B646E">
              <w:t>-assuntive.</w:t>
            </w:r>
          </w:p>
        </w:tc>
      </w:tr>
      <w:tr w:rsidR="004327D8" w:rsidRPr="001B646E" w14:paraId="4FB8FF39" w14:textId="77777777" w:rsidTr="004327D8">
        <w:tc>
          <w:tcPr>
            <w:tcW w:w="2438" w:type="dxa"/>
            <w:tcBorders>
              <w:top w:val="nil"/>
              <w:left w:val="nil"/>
              <w:bottom w:val="nil"/>
              <w:right w:val="nil"/>
            </w:tcBorders>
          </w:tcPr>
          <w:p w14:paraId="3451997A" w14:textId="77777777" w:rsidR="000E70D7" w:rsidRPr="001B646E" w:rsidRDefault="000E70D7" w:rsidP="007A6F5B">
            <w:pPr>
              <w:jc w:val="center"/>
            </w:pPr>
            <w:r w:rsidRPr="001B646E">
              <w:rPr>
                <w:b/>
                <w:bCs/>
              </w:rPr>
              <w:t>13 co.1 lett. a)</w:t>
            </w:r>
          </w:p>
        </w:tc>
        <w:tc>
          <w:tcPr>
            <w:tcW w:w="1644" w:type="dxa"/>
            <w:tcBorders>
              <w:top w:val="nil"/>
              <w:left w:val="nil"/>
              <w:bottom w:val="nil"/>
              <w:right w:val="nil"/>
            </w:tcBorders>
          </w:tcPr>
          <w:p w14:paraId="3979B1EA" w14:textId="77777777" w:rsidR="000E70D7" w:rsidRPr="001B646E" w:rsidRDefault="000E70D7" w:rsidP="007A6F5B">
            <w:pPr>
              <w:jc w:val="center"/>
              <w:rPr>
                <w:b/>
                <w:bCs/>
              </w:rPr>
            </w:pPr>
            <w:r w:rsidRPr="001B646E">
              <w:rPr>
                <w:b/>
                <w:bCs/>
              </w:rPr>
              <w:t>13/14 co.1 lett. c)</w:t>
            </w:r>
          </w:p>
          <w:p w14:paraId="0CAB3A9F" w14:textId="77777777" w:rsidR="000E70D7" w:rsidRPr="001B646E" w:rsidRDefault="000E70D7" w:rsidP="007A6F5B">
            <w:pPr>
              <w:jc w:val="center"/>
              <w:rPr>
                <w:b/>
                <w:bCs/>
              </w:rPr>
            </w:pPr>
          </w:p>
          <w:p w14:paraId="1FF4ACB9" w14:textId="77777777" w:rsidR="000E70D7" w:rsidRPr="001B646E" w:rsidRDefault="000E70D7" w:rsidP="007A6F5B">
            <w:pPr>
              <w:jc w:val="center"/>
            </w:pPr>
            <w:r w:rsidRPr="001B646E">
              <w:rPr>
                <w:b/>
                <w:bCs/>
              </w:rPr>
              <w:t>nel caso di legittimi interessi:</w:t>
            </w:r>
            <w:r w:rsidRPr="001B646E">
              <w:rPr>
                <w:rFonts w:asciiTheme="minorHAnsi" w:eastAsiaTheme="minorEastAsia" w:cstheme="minorBidi"/>
                <w:b/>
                <w:bCs/>
                <w:color w:val="FFFFFF" w:themeColor="light1"/>
                <w:kern w:val="24"/>
                <w:sz w:val="48"/>
                <w:szCs w:val="48"/>
              </w:rPr>
              <w:t xml:space="preserve"> </w:t>
            </w:r>
            <w:r w:rsidRPr="001B646E">
              <w:rPr>
                <w:b/>
                <w:bCs/>
              </w:rPr>
              <w:t xml:space="preserve">13co.1 </w:t>
            </w:r>
            <w:proofErr w:type="spellStart"/>
            <w:r w:rsidRPr="001B646E">
              <w:rPr>
                <w:b/>
                <w:bCs/>
              </w:rPr>
              <w:t>lett.d</w:t>
            </w:r>
            <w:proofErr w:type="spellEnd"/>
            <w:r w:rsidRPr="001B646E">
              <w:rPr>
                <w:b/>
                <w:bCs/>
              </w:rPr>
              <w:t>) 14co.2 lett. b)</w:t>
            </w:r>
          </w:p>
        </w:tc>
        <w:tc>
          <w:tcPr>
            <w:tcW w:w="850" w:type="dxa"/>
            <w:tcBorders>
              <w:top w:val="nil"/>
              <w:left w:val="nil"/>
              <w:bottom w:val="nil"/>
              <w:right w:val="nil"/>
            </w:tcBorders>
          </w:tcPr>
          <w:p w14:paraId="0892E936" w14:textId="77777777" w:rsidR="000E70D7" w:rsidRPr="001B646E" w:rsidRDefault="000E70D7" w:rsidP="007A6F5B">
            <w:pPr>
              <w:jc w:val="center"/>
            </w:pPr>
          </w:p>
        </w:tc>
        <w:tc>
          <w:tcPr>
            <w:tcW w:w="1759" w:type="dxa"/>
            <w:tcBorders>
              <w:top w:val="nil"/>
              <w:left w:val="nil"/>
              <w:bottom w:val="nil"/>
              <w:right w:val="nil"/>
            </w:tcBorders>
          </w:tcPr>
          <w:p w14:paraId="07097258" w14:textId="77777777" w:rsidR="000E70D7" w:rsidRPr="001B646E" w:rsidRDefault="007A6F5B" w:rsidP="007A6F5B">
            <w:pPr>
              <w:jc w:val="center"/>
            </w:pPr>
            <w:r w:rsidRPr="001B646E">
              <w:rPr>
                <w:noProof/>
              </w:rPr>
              <w:drawing>
                <wp:inline distT="0" distB="0" distL="0" distR="0" wp14:anchorId="08676692" wp14:editId="01D694A8">
                  <wp:extent cx="780774" cy="780774"/>
                  <wp:effectExtent l="0" t="0" r="635" b="63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80774" cy="780774"/>
                          </a:xfrm>
                          <a:prstGeom prst="rect">
                            <a:avLst/>
                          </a:prstGeom>
                        </pic:spPr>
                      </pic:pic>
                    </a:graphicData>
                  </a:graphic>
                </wp:inline>
              </w:drawing>
            </w:r>
          </w:p>
          <w:p w14:paraId="10745684" w14:textId="77777777" w:rsidR="007A6F5B" w:rsidRPr="001B646E" w:rsidRDefault="007A6F5B" w:rsidP="007A6F5B">
            <w:pPr>
              <w:jc w:val="center"/>
            </w:pPr>
          </w:p>
          <w:p w14:paraId="5A27B070" w14:textId="77777777" w:rsidR="000E70D7" w:rsidRPr="001B646E" w:rsidRDefault="000E70D7" w:rsidP="007A6F5B">
            <w:pPr>
              <w:jc w:val="center"/>
            </w:pPr>
            <w:r w:rsidRPr="001B646E">
              <w:t>FINALITA' E BAS</w:t>
            </w:r>
            <w:r w:rsidR="007A6F5B" w:rsidRPr="001B646E">
              <w:t>I</w:t>
            </w:r>
            <w:r w:rsidRPr="001B646E">
              <w:t xml:space="preserve"> GIURIDIC</w:t>
            </w:r>
            <w:r w:rsidR="007A6F5B" w:rsidRPr="001B646E">
              <w:t xml:space="preserve">HE </w:t>
            </w:r>
            <w:r w:rsidRPr="001B646E">
              <w:t>DEL TRATTAMENTO</w:t>
            </w:r>
          </w:p>
        </w:tc>
        <w:tc>
          <w:tcPr>
            <w:tcW w:w="8844" w:type="dxa"/>
            <w:tcBorders>
              <w:top w:val="nil"/>
              <w:left w:val="nil"/>
              <w:bottom w:val="nil"/>
              <w:right w:val="nil"/>
            </w:tcBorders>
          </w:tcPr>
          <w:p w14:paraId="3FA89227" w14:textId="77777777" w:rsidR="00C073FC" w:rsidRPr="001B646E" w:rsidRDefault="00C073FC" w:rsidP="00C073FC">
            <w:pPr>
              <w:jc w:val="both"/>
            </w:pPr>
          </w:p>
          <w:p w14:paraId="40FBB75D" w14:textId="77777777" w:rsidR="00C073FC" w:rsidRPr="001B646E" w:rsidRDefault="00C073FC" w:rsidP="00C073FC">
            <w:pPr>
              <w:jc w:val="both"/>
            </w:pPr>
          </w:p>
          <w:p w14:paraId="13B6326B" w14:textId="77777777" w:rsidR="000E70D7" w:rsidRPr="001B646E" w:rsidRDefault="00C073FC" w:rsidP="00C93B4E">
            <w:pPr>
              <w:jc w:val="both"/>
            </w:pPr>
            <w:r w:rsidRPr="001B646E">
              <w:t xml:space="preserve">I dati personali, identificativi e curriculari, nonché eventualmente </w:t>
            </w:r>
            <w:r w:rsidR="00CB204D">
              <w:t>di categorie particolari</w:t>
            </w:r>
            <w:r w:rsidRPr="001B646E">
              <w:t>, raccolti presso l’interessato o presso i soggetti terzi di cui il Titolare si avvale per le procedure di selezione, sono trattati ed utilizzati per dar seguito alla richiesta dell’interessato e, più precisamente per procedere alla verifica dei presupposti per l’assunzione e/o per l’avvio di una collaborazione.</w:t>
            </w:r>
          </w:p>
        </w:tc>
      </w:tr>
      <w:tr w:rsidR="004327D8" w:rsidRPr="001B646E" w14:paraId="1657DFD0" w14:textId="77777777" w:rsidTr="004327D8">
        <w:tc>
          <w:tcPr>
            <w:tcW w:w="2438" w:type="dxa"/>
            <w:tcBorders>
              <w:top w:val="nil"/>
              <w:left w:val="nil"/>
              <w:bottom w:val="nil"/>
              <w:right w:val="nil"/>
            </w:tcBorders>
          </w:tcPr>
          <w:p w14:paraId="07240B12" w14:textId="77777777" w:rsidR="000E70D7" w:rsidRPr="001B646E" w:rsidRDefault="000E70D7" w:rsidP="007A6F5B">
            <w:r w:rsidRPr="001B646E">
              <w:rPr>
                <w:b/>
                <w:bCs/>
              </w:rPr>
              <w:t>13 co.1 lett. b/c)</w:t>
            </w:r>
          </w:p>
        </w:tc>
        <w:tc>
          <w:tcPr>
            <w:tcW w:w="1644" w:type="dxa"/>
            <w:tcBorders>
              <w:top w:val="nil"/>
              <w:left w:val="nil"/>
              <w:bottom w:val="nil"/>
              <w:right w:val="nil"/>
            </w:tcBorders>
          </w:tcPr>
          <w:p w14:paraId="0CC97175" w14:textId="77777777" w:rsidR="000E70D7" w:rsidRPr="001B646E" w:rsidRDefault="000E70D7" w:rsidP="007A6F5B">
            <w:r w:rsidRPr="001B646E">
              <w:rPr>
                <w:b/>
                <w:bCs/>
              </w:rPr>
              <w:t>13 co.2 lett. e)</w:t>
            </w:r>
          </w:p>
        </w:tc>
        <w:tc>
          <w:tcPr>
            <w:tcW w:w="850" w:type="dxa"/>
            <w:tcBorders>
              <w:top w:val="nil"/>
              <w:left w:val="nil"/>
              <w:bottom w:val="nil"/>
              <w:right w:val="nil"/>
            </w:tcBorders>
          </w:tcPr>
          <w:p w14:paraId="271246A9" w14:textId="77777777" w:rsidR="000E70D7" w:rsidRPr="001B646E" w:rsidRDefault="000E70D7" w:rsidP="007A6F5B"/>
        </w:tc>
        <w:tc>
          <w:tcPr>
            <w:tcW w:w="1759" w:type="dxa"/>
            <w:tcBorders>
              <w:top w:val="nil"/>
              <w:left w:val="nil"/>
              <w:bottom w:val="nil"/>
              <w:right w:val="nil"/>
            </w:tcBorders>
          </w:tcPr>
          <w:p w14:paraId="032D7ADE" w14:textId="77777777" w:rsidR="000E70D7" w:rsidRPr="001B646E" w:rsidRDefault="000E70D7" w:rsidP="007A6F5B">
            <w:pPr>
              <w:jc w:val="center"/>
            </w:pPr>
          </w:p>
          <w:p w14:paraId="02CF5657" w14:textId="77777777" w:rsidR="000E70D7" w:rsidRPr="001B646E" w:rsidRDefault="000E70D7" w:rsidP="007A6F5B">
            <w:pPr>
              <w:jc w:val="center"/>
            </w:pPr>
            <w:r w:rsidRPr="001B646E">
              <w:t>CONSEGUENZE DEL RIFIUTO DI CONFERIRE I DATI</w:t>
            </w:r>
          </w:p>
          <w:p w14:paraId="67300A38" w14:textId="77777777" w:rsidR="000E70D7" w:rsidRPr="001B646E" w:rsidRDefault="000E70D7" w:rsidP="007A6F5B">
            <w:pPr>
              <w:jc w:val="center"/>
            </w:pPr>
          </w:p>
        </w:tc>
        <w:tc>
          <w:tcPr>
            <w:tcW w:w="8844" w:type="dxa"/>
            <w:tcBorders>
              <w:top w:val="nil"/>
              <w:left w:val="nil"/>
              <w:bottom w:val="nil"/>
              <w:right w:val="nil"/>
            </w:tcBorders>
          </w:tcPr>
          <w:p w14:paraId="3904E32D" w14:textId="77777777" w:rsidR="00797C81" w:rsidRDefault="000E70D7" w:rsidP="009C43F7">
            <w:pPr>
              <w:jc w:val="both"/>
            </w:pPr>
            <w:r w:rsidRPr="001B646E">
              <w:t xml:space="preserve">Il conferimento dei dati raccolti presso l’interessato è facoltativo </w:t>
            </w:r>
            <w:r w:rsidR="00C073FC" w:rsidRPr="001B646E">
              <w:t>ed è rimesso alla volontà del candidato presentare il proprio curriculum vitae. Per quanto concerne i dati successivamente ed eventualmente richiesti dal Titolare, il mancato conferimento comporta l’impossibilità di procedere alla verifica dei presupposti per l’assunzione e/o per l’avvio della collaborazione e, quindi, all’eventuale instaurazione del rapporto con il Titolare.</w:t>
            </w:r>
            <w:r w:rsidR="009C43F7" w:rsidRPr="001B646E">
              <w:t xml:space="preserve"> </w:t>
            </w:r>
          </w:p>
          <w:p w14:paraId="0B8C0992" w14:textId="4024D646" w:rsidR="003F7C13" w:rsidRPr="001B646E" w:rsidRDefault="003F7C13" w:rsidP="009C43F7">
            <w:pPr>
              <w:jc w:val="both"/>
            </w:pPr>
            <w:r>
              <w:t xml:space="preserve">Il consenso al trattamento </w:t>
            </w:r>
            <w:r w:rsidRPr="00FD6462">
              <w:t>non è necessario ai sensi dell’</w:t>
            </w:r>
            <w:r w:rsidR="00C93B4E" w:rsidRPr="00FD6462">
              <w:t>art</w:t>
            </w:r>
            <w:r w:rsidR="00733A89" w:rsidRPr="00FD6462">
              <w:t>. 6 co.1 lett. b) Reg. 2016/679, in quanto il trattamento riguarda i dati contenuti nei curricula spontaneamente trasmessi dagli interessati ai fini dell’eventuale instaurazione di un rapporto di lavoro/collaborazione, fatti salvi i dati appartenenti a categorie particolari per i quali è richiesto il consenso ai sensi dell’art. 9 co.1 lett. a) Reg. 2016/679</w:t>
            </w:r>
          </w:p>
        </w:tc>
      </w:tr>
      <w:tr w:rsidR="004327D8" w:rsidRPr="001B646E" w14:paraId="5B64BEEC" w14:textId="77777777" w:rsidTr="004327D8">
        <w:tc>
          <w:tcPr>
            <w:tcW w:w="2438" w:type="dxa"/>
            <w:tcBorders>
              <w:top w:val="nil"/>
              <w:left w:val="nil"/>
              <w:bottom w:val="nil"/>
              <w:right w:val="nil"/>
            </w:tcBorders>
          </w:tcPr>
          <w:p w14:paraId="4431E3C3" w14:textId="77777777" w:rsidR="000E70D7" w:rsidRPr="001B646E" w:rsidRDefault="000E70D7" w:rsidP="007A6F5B">
            <w:pPr>
              <w:jc w:val="center"/>
            </w:pPr>
          </w:p>
        </w:tc>
        <w:tc>
          <w:tcPr>
            <w:tcW w:w="1644" w:type="dxa"/>
            <w:tcBorders>
              <w:top w:val="nil"/>
              <w:left w:val="nil"/>
              <w:bottom w:val="nil"/>
              <w:right w:val="nil"/>
            </w:tcBorders>
          </w:tcPr>
          <w:p w14:paraId="48FB8854" w14:textId="77777777" w:rsidR="000E70D7" w:rsidRPr="001B646E" w:rsidRDefault="000E70D7" w:rsidP="007A6F5B">
            <w:pPr>
              <w:jc w:val="center"/>
            </w:pPr>
          </w:p>
        </w:tc>
        <w:tc>
          <w:tcPr>
            <w:tcW w:w="850" w:type="dxa"/>
            <w:tcBorders>
              <w:top w:val="nil"/>
              <w:left w:val="nil"/>
              <w:bottom w:val="nil"/>
              <w:right w:val="nil"/>
            </w:tcBorders>
          </w:tcPr>
          <w:p w14:paraId="74A9EC35" w14:textId="77777777" w:rsidR="000E70D7" w:rsidRPr="001B646E" w:rsidRDefault="000E70D7" w:rsidP="007A6F5B">
            <w:pPr>
              <w:jc w:val="center"/>
            </w:pPr>
          </w:p>
        </w:tc>
        <w:tc>
          <w:tcPr>
            <w:tcW w:w="1759" w:type="dxa"/>
            <w:tcBorders>
              <w:top w:val="nil"/>
              <w:left w:val="nil"/>
              <w:bottom w:val="nil"/>
              <w:right w:val="nil"/>
            </w:tcBorders>
          </w:tcPr>
          <w:p w14:paraId="35D7AA76" w14:textId="77777777" w:rsidR="000E70D7" w:rsidRPr="001B646E" w:rsidRDefault="000E70D7" w:rsidP="007A6F5B">
            <w:pPr>
              <w:jc w:val="center"/>
            </w:pPr>
            <w:r w:rsidRPr="001B646E">
              <w:rPr>
                <w:noProof/>
              </w:rPr>
              <w:drawing>
                <wp:inline distT="0" distB="0" distL="0" distR="0" wp14:anchorId="2011AB8D" wp14:editId="60EF14BE">
                  <wp:extent cx="780774" cy="780774"/>
                  <wp:effectExtent l="0" t="0" r="635"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80774" cy="780774"/>
                          </a:xfrm>
                          <a:prstGeom prst="rect">
                            <a:avLst/>
                          </a:prstGeom>
                        </pic:spPr>
                      </pic:pic>
                    </a:graphicData>
                  </a:graphic>
                </wp:inline>
              </w:drawing>
            </w:r>
          </w:p>
          <w:p w14:paraId="2DB3386D" w14:textId="77777777" w:rsidR="000E70D7" w:rsidRPr="001B646E" w:rsidRDefault="000E70D7" w:rsidP="007A6F5B">
            <w:pPr>
              <w:jc w:val="center"/>
            </w:pPr>
          </w:p>
          <w:p w14:paraId="4F8872FB" w14:textId="77777777" w:rsidR="000E70D7" w:rsidRPr="001B646E" w:rsidRDefault="000E70D7" w:rsidP="007A6F5B">
            <w:pPr>
              <w:jc w:val="center"/>
            </w:pPr>
            <w:r w:rsidRPr="001B646E">
              <w:lastRenderedPageBreak/>
              <w:t>MODALITA' DI TRATTAMENTO DEI DATI</w:t>
            </w:r>
          </w:p>
          <w:p w14:paraId="40AFE8AA" w14:textId="77777777" w:rsidR="007A6F5B" w:rsidRPr="001B646E" w:rsidRDefault="007A6F5B" w:rsidP="007A6F5B">
            <w:pPr>
              <w:jc w:val="center"/>
            </w:pPr>
          </w:p>
          <w:p w14:paraId="377DA7A9" w14:textId="77777777" w:rsidR="007A6F5B" w:rsidRPr="001B646E" w:rsidRDefault="007A6F5B" w:rsidP="007A6F5B">
            <w:pPr>
              <w:jc w:val="center"/>
            </w:pPr>
          </w:p>
          <w:p w14:paraId="6A95D96E" w14:textId="77777777" w:rsidR="007A6F5B" w:rsidRPr="001B646E" w:rsidRDefault="007A6F5B" w:rsidP="007A6F5B">
            <w:pPr>
              <w:jc w:val="center"/>
            </w:pPr>
          </w:p>
          <w:p w14:paraId="11C34567" w14:textId="77777777" w:rsidR="007A6F5B" w:rsidRPr="001B646E" w:rsidRDefault="007A6F5B" w:rsidP="007A6F5B">
            <w:pPr>
              <w:jc w:val="center"/>
            </w:pPr>
          </w:p>
          <w:p w14:paraId="0B4A3E3D" w14:textId="77777777" w:rsidR="007A6F5B" w:rsidRPr="001B646E" w:rsidRDefault="007A6F5B" w:rsidP="007A6F5B"/>
          <w:p w14:paraId="3A425804" w14:textId="77777777" w:rsidR="000E70D7" w:rsidRPr="001B646E" w:rsidRDefault="007A6F5B" w:rsidP="007A6F5B">
            <w:pPr>
              <w:jc w:val="center"/>
            </w:pPr>
            <w:r w:rsidRPr="001B646E">
              <w:rPr>
                <w:noProof/>
              </w:rPr>
              <w:drawing>
                <wp:inline distT="0" distB="0" distL="0" distR="0" wp14:anchorId="4EFBA9AB" wp14:editId="27A8ED7F">
                  <wp:extent cx="780774" cy="780774"/>
                  <wp:effectExtent l="0" t="0" r="635" b="63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80774" cy="780774"/>
                          </a:xfrm>
                          <a:prstGeom prst="rect">
                            <a:avLst/>
                          </a:prstGeom>
                        </pic:spPr>
                      </pic:pic>
                    </a:graphicData>
                  </a:graphic>
                </wp:inline>
              </w:drawing>
            </w:r>
          </w:p>
        </w:tc>
        <w:tc>
          <w:tcPr>
            <w:tcW w:w="8844" w:type="dxa"/>
            <w:tcBorders>
              <w:top w:val="nil"/>
              <w:left w:val="nil"/>
              <w:bottom w:val="nil"/>
              <w:right w:val="nil"/>
            </w:tcBorders>
          </w:tcPr>
          <w:p w14:paraId="1E377197" w14:textId="77777777" w:rsidR="000E70D7" w:rsidRPr="001B646E" w:rsidRDefault="000E70D7" w:rsidP="00F00671">
            <w:pPr>
              <w:jc w:val="both"/>
            </w:pPr>
            <w:r w:rsidRPr="001B646E">
              <w:lastRenderedPageBreak/>
              <w:t xml:space="preserve">Per trattamento dei dati si intende la loro raccolta, registrazione, organizzazione, conservazione, elaborazione, modificazione, cancellazione e distruzione ovvero la combinazione di due o più di tali operazioni. In relazione alle sopraindicate finalità, il trattamento dei dati personali avviene </w:t>
            </w:r>
            <w:proofErr w:type="spellStart"/>
            <w:r w:rsidR="002A368E" w:rsidRPr="001B646E">
              <w:t>cartaceamente</w:t>
            </w:r>
            <w:proofErr w:type="spellEnd"/>
            <w:r w:rsidR="002A368E" w:rsidRPr="001B646E">
              <w:t xml:space="preserve"> e </w:t>
            </w:r>
            <w:r w:rsidRPr="001B646E">
              <w:t>mediante strumenti manuali, informatici e telematici,</w:t>
            </w:r>
            <w:r w:rsidR="002A368E" w:rsidRPr="001B646E">
              <w:t xml:space="preserve"> anche automatizzati, atti a memorizzare e gestire i dati stessi,</w:t>
            </w:r>
            <w:r w:rsidRPr="001B646E">
              <w:t xml:space="preserve"> con logiche strettamente correlate alle finalità stesse e, comunque, in modo da garantire la sicurezza e la </w:t>
            </w:r>
            <w:r w:rsidR="009D1AF4" w:rsidRPr="001B646E">
              <w:t>riservatezza</w:t>
            </w:r>
            <w:r w:rsidR="002A368E" w:rsidRPr="001B646E">
              <w:t>; i</w:t>
            </w:r>
            <w:r w:rsidRPr="001B646E">
              <w:t xml:space="preserve"> dati personali saranno dunque </w:t>
            </w:r>
            <w:r w:rsidRPr="001B646E">
              <w:lastRenderedPageBreak/>
              <w:t>trattati nel rispetto delle modalità indicate nell’art. 5 Reg.to UE 2016/679, il quale prevede, tra l'altro, che i dati siano trattati in modo lecito e secondo correttezza, raccolti e registrati per scopi determinati, espliciti e legittimi, esatti, e se necessario aggiornati, pertinenti, completi e non eccedenti rispetto alle finalità del trattamento, nel rispetto dei diritti e delle libertà fondamentali, nonché della dignità dell'interessato con particolare riferimento alla riservatezza e alla identità personale, mediante misure di protezione e sicurezza. La scrivente organizzazione ha predisposto e perfezionerà ulteriormente il sistema di sicurezza di accesso e conservazione dei dati.</w:t>
            </w:r>
          </w:p>
          <w:p w14:paraId="500D630E" w14:textId="77777777" w:rsidR="00F76B66" w:rsidRPr="001B646E" w:rsidRDefault="00F76B66" w:rsidP="00F00671">
            <w:pPr>
              <w:jc w:val="both"/>
            </w:pPr>
          </w:p>
          <w:p w14:paraId="2C9DE894" w14:textId="77777777" w:rsidR="00F76B66" w:rsidRPr="001B646E" w:rsidRDefault="00F76B66" w:rsidP="00F00671">
            <w:pPr>
              <w:jc w:val="both"/>
            </w:pPr>
          </w:p>
          <w:p w14:paraId="40F03D19" w14:textId="77777777" w:rsidR="007A6F5B" w:rsidRPr="001B646E" w:rsidRDefault="007A6F5B" w:rsidP="00F00671">
            <w:pPr>
              <w:jc w:val="both"/>
            </w:pPr>
            <w:r w:rsidRPr="001B646E">
              <w:t xml:space="preserve">Non è svolto un processo decisionale automatizzato (ad es. di profilazione). </w:t>
            </w:r>
          </w:p>
        </w:tc>
      </w:tr>
      <w:tr w:rsidR="004327D8" w:rsidRPr="001B646E" w14:paraId="0A97B21E" w14:textId="77777777" w:rsidTr="004327D8">
        <w:tc>
          <w:tcPr>
            <w:tcW w:w="2438" w:type="dxa"/>
            <w:tcBorders>
              <w:top w:val="nil"/>
              <w:left w:val="nil"/>
              <w:bottom w:val="nil"/>
              <w:right w:val="nil"/>
            </w:tcBorders>
          </w:tcPr>
          <w:p w14:paraId="42FD5194" w14:textId="77777777" w:rsidR="000E70D7" w:rsidRPr="001B646E" w:rsidRDefault="000E70D7" w:rsidP="007A6F5B">
            <w:pPr>
              <w:jc w:val="center"/>
            </w:pPr>
          </w:p>
        </w:tc>
        <w:tc>
          <w:tcPr>
            <w:tcW w:w="1644" w:type="dxa"/>
            <w:tcBorders>
              <w:top w:val="nil"/>
              <w:left w:val="nil"/>
              <w:bottom w:val="nil"/>
              <w:right w:val="nil"/>
            </w:tcBorders>
          </w:tcPr>
          <w:p w14:paraId="0B2F7F8C" w14:textId="77777777" w:rsidR="000E70D7" w:rsidRPr="001B646E" w:rsidRDefault="000E70D7" w:rsidP="007A6F5B">
            <w:pPr>
              <w:jc w:val="center"/>
            </w:pPr>
            <w:r w:rsidRPr="001B646E">
              <w:rPr>
                <w:b/>
                <w:bCs/>
              </w:rPr>
              <w:t>13/14 co.1 lett. f)</w:t>
            </w:r>
          </w:p>
        </w:tc>
        <w:tc>
          <w:tcPr>
            <w:tcW w:w="850" w:type="dxa"/>
            <w:tcBorders>
              <w:top w:val="nil"/>
              <w:left w:val="nil"/>
              <w:bottom w:val="nil"/>
              <w:right w:val="nil"/>
            </w:tcBorders>
          </w:tcPr>
          <w:p w14:paraId="383CDD1A" w14:textId="77777777" w:rsidR="000E70D7" w:rsidRPr="001B646E" w:rsidRDefault="000E70D7" w:rsidP="007A6F5B">
            <w:pPr>
              <w:jc w:val="center"/>
            </w:pPr>
          </w:p>
        </w:tc>
        <w:tc>
          <w:tcPr>
            <w:tcW w:w="1759" w:type="dxa"/>
            <w:tcBorders>
              <w:top w:val="nil"/>
              <w:left w:val="nil"/>
              <w:bottom w:val="nil"/>
              <w:right w:val="nil"/>
            </w:tcBorders>
          </w:tcPr>
          <w:p w14:paraId="11FAED9D" w14:textId="77777777" w:rsidR="000E70D7" w:rsidRPr="001B646E" w:rsidRDefault="000E70D7" w:rsidP="007A6F5B">
            <w:pPr>
              <w:jc w:val="center"/>
            </w:pPr>
            <w:r w:rsidRPr="001B646E">
              <w:t>TRASFERIMENT</w:t>
            </w:r>
            <w:r w:rsidR="007A6F5B" w:rsidRPr="001B646E">
              <w:t>I EXTRA UE</w:t>
            </w:r>
          </w:p>
        </w:tc>
        <w:tc>
          <w:tcPr>
            <w:tcW w:w="8844" w:type="dxa"/>
            <w:tcBorders>
              <w:top w:val="nil"/>
              <w:left w:val="nil"/>
              <w:bottom w:val="nil"/>
              <w:right w:val="nil"/>
            </w:tcBorders>
          </w:tcPr>
          <w:p w14:paraId="627A583B" w14:textId="77777777" w:rsidR="000E70D7" w:rsidRPr="001B646E" w:rsidRDefault="000E70D7" w:rsidP="00F00671">
            <w:pPr>
              <w:jc w:val="both"/>
            </w:pPr>
            <w:r w:rsidRPr="001B646E">
              <w:t>Il trattamento avverrà prevalentemente in Italia e UE, ma potrebbe anche svolgersi in paesi extra-UE ed extra-SEE qualora ritenuto funzionale all’efficiente assolvimento delle finalità perseguite nel rispetto delle garanzie a favore degli interessati.</w:t>
            </w:r>
            <w:r w:rsidR="00282B04" w:rsidRPr="001B646E">
              <w:t xml:space="preserve"> </w:t>
            </w:r>
          </w:p>
        </w:tc>
      </w:tr>
      <w:tr w:rsidR="004327D8" w:rsidRPr="001B646E" w14:paraId="66665282" w14:textId="77777777" w:rsidTr="004327D8">
        <w:tc>
          <w:tcPr>
            <w:tcW w:w="2438" w:type="dxa"/>
            <w:tcBorders>
              <w:top w:val="nil"/>
              <w:left w:val="nil"/>
              <w:bottom w:val="nil"/>
              <w:right w:val="nil"/>
            </w:tcBorders>
          </w:tcPr>
          <w:p w14:paraId="7898E4D7" w14:textId="77777777" w:rsidR="000E70D7" w:rsidRPr="001B646E" w:rsidRDefault="000E70D7" w:rsidP="007A6F5B">
            <w:pPr>
              <w:jc w:val="center"/>
            </w:pPr>
          </w:p>
        </w:tc>
        <w:tc>
          <w:tcPr>
            <w:tcW w:w="1644" w:type="dxa"/>
            <w:tcBorders>
              <w:top w:val="nil"/>
              <w:left w:val="nil"/>
              <w:bottom w:val="nil"/>
              <w:right w:val="nil"/>
            </w:tcBorders>
          </w:tcPr>
          <w:p w14:paraId="1C8FF1EF" w14:textId="77777777" w:rsidR="000E70D7" w:rsidRPr="001B646E" w:rsidRDefault="000E70D7" w:rsidP="007A6F5B">
            <w:pPr>
              <w:jc w:val="center"/>
            </w:pPr>
            <w:r w:rsidRPr="001B646E">
              <w:rPr>
                <w:b/>
                <w:bCs/>
              </w:rPr>
              <w:t>13/14 co.2 lett. a)</w:t>
            </w:r>
          </w:p>
        </w:tc>
        <w:tc>
          <w:tcPr>
            <w:tcW w:w="850" w:type="dxa"/>
            <w:tcBorders>
              <w:top w:val="nil"/>
              <w:left w:val="nil"/>
              <w:bottom w:val="nil"/>
              <w:right w:val="nil"/>
            </w:tcBorders>
          </w:tcPr>
          <w:p w14:paraId="594131F8" w14:textId="77777777" w:rsidR="000E70D7" w:rsidRPr="001B646E" w:rsidRDefault="000E70D7" w:rsidP="007A6F5B">
            <w:pPr>
              <w:jc w:val="center"/>
            </w:pPr>
          </w:p>
        </w:tc>
        <w:tc>
          <w:tcPr>
            <w:tcW w:w="1759" w:type="dxa"/>
            <w:tcBorders>
              <w:top w:val="nil"/>
              <w:left w:val="nil"/>
              <w:bottom w:val="nil"/>
              <w:right w:val="nil"/>
            </w:tcBorders>
          </w:tcPr>
          <w:p w14:paraId="3526D042" w14:textId="77777777" w:rsidR="000E70D7" w:rsidRPr="001B646E" w:rsidRDefault="000E70D7" w:rsidP="007A6F5B">
            <w:pPr>
              <w:jc w:val="center"/>
            </w:pPr>
            <w:r w:rsidRPr="001B646E">
              <w:t>PERIODO DI CONSERVAZIONE</w:t>
            </w:r>
          </w:p>
        </w:tc>
        <w:tc>
          <w:tcPr>
            <w:tcW w:w="8844" w:type="dxa"/>
            <w:tcBorders>
              <w:top w:val="nil"/>
              <w:left w:val="nil"/>
              <w:bottom w:val="nil"/>
              <w:right w:val="nil"/>
            </w:tcBorders>
          </w:tcPr>
          <w:p w14:paraId="2D1053A9" w14:textId="77777777" w:rsidR="000E70D7" w:rsidRPr="001B646E" w:rsidRDefault="000E70D7" w:rsidP="00F00671">
            <w:pPr>
              <w:jc w:val="both"/>
            </w:pPr>
            <w:r w:rsidRPr="001B646E">
              <w:t>I dati personali saranno conservati</w:t>
            </w:r>
            <w:r w:rsidR="00F76B66" w:rsidRPr="001B646E">
              <w:t xml:space="preserve"> </w:t>
            </w:r>
            <w:r w:rsidR="00536E98" w:rsidRPr="001B646E">
              <w:t xml:space="preserve">dal Titolare sino e non oltre due anni dalla loro raccolta </w:t>
            </w:r>
            <w:r w:rsidR="00F76B66" w:rsidRPr="001B646E">
              <w:t>salvo l’eventuale instaurazione del rapporto di lavoro e/o di collaborazione.</w:t>
            </w:r>
          </w:p>
        </w:tc>
      </w:tr>
      <w:tr w:rsidR="004327D8" w:rsidRPr="001B646E" w14:paraId="69B555BE" w14:textId="77777777" w:rsidTr="004327D8">
        <w:tc>
          <w:tcPr>
            <w:tcW w:w="2438" w:type="dxa"/>
            <w:tcBorders>
              <w:top w:val="nil"/>
              <w:left w:val="nil"/>
              <w:bottom w:val="nil"/>
              <w:right w:val="nil"/>
            </w:tcBorders>
          </w:tcPr>
          <w:p w14:paraId="7E783671" w14:textId="77777777" w:rsidR="000E70D7" w:rsidRPr="001B646E" w:rsidRDefault="000E70D7" w:rsidP="007A6F5B">
            <w:pPr>
              <w:jc w:val="center"/>
            </w:pPr>
            <w:r w:rsidRPr="001B646E">
              <w:rPr>
                <w:b/>
                <w:bCs/>
              </w:rPr>
              <w:t>13 co.1 lett. d)</w:t>
            </w:r>
          </w:p>
        </w:tc>
        <w:tc>
          <w:tcPr>
            <w:tcW w:w="1644" w:type="dxa"/>
            <w:tcBorders>
              <w:top w:val="nil"/>
              <w:left w:val="nil"/>
              <w:bottom w:val="nil"/>
              <w:right w:val="nil"/>
            </w:tcBorders>
          </w:tcPr>
          <w:p w14:paraId="64CD787F" w14:textId="77777777" w:rsidR="000E70D7" w:rsidRPr="001B646E" w:rsidRDefault="000E70D7" w:rsidP="007A6F5B">
            <w:pPr>
              <w:jc w:val="center"/>
            </w:pPr>
            <w:r w:rsidRPr="001B646E">
              <w:rPr>
                <w:b/>
                <w:bCs/>
              </w:rPr>
              <w:t>13/14 co.1 lett. e)</w:t>
            </w:r>
          </w:p>
        </w:tc>
        <w:tc>
          <w:tcPr>
            <w:tcW w:w="850" w:type="dxa"/>
            <w:tcBorders>
              <w:top w:val="nil"/>
              <w:left w:val="nil"/>
              <w:bottom w:val="nil"/>
              <w:right w:val="nil"/>
            </w:tcBorders>
          </w:tcPr>
          <w:p w14:paraId="39948C42" w14:textId="77777777" w:rsidR="000E70D7" w:rsidRPr="001B646E" w:rsidRDefault="000E70D7" w:rsidP="007A6F5B">
            <w:pPr>
              <w:jc w:val="center"/>
            </w:pPr>
          </w:p>
        </w:tc>
        <w:tc>
          <w:tcPr>
            <w:tcW w:w="1759" w:type="dxa"/>
            <w:tcBorders>
              <w:top w:val="nil"/>
              <w:left w:val="nil"/>
              <w:bottom w:val="nil"/>
              <w:right w:val="nil"/>
            </w:tcBorders>
          </w:tcPr>
          <w:p w14:paraId="12D59DF1" w14:textId="77777777" w:rsidR="000E70D7" w:rsidRPr="001B646E" w:rsidRDefault="007A6F5B" w:rsidP="007A6F5B">
            <w:pPr>
              <w:jc w:val="center"/>
            </w:pPr>
            <w:r w:rsidRPr="001B646E">
              <w:rPr>
                <w:noProof/>
              </w:rPr>
              <w:drawing>
                <wp:inline distT="0" distB="0" distL="0" distR="0" wp14:anchorId="16ABFBF4" wp14:editId="5EED78CF">
                  <wp:extent cx="780774" cy="780774"/>
                  <wp:effectExtent l="0" t="0" r="635" b="63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80774" cy="780774"/>
                          </a:xfrm>
                          <a:prstGeom prst="rect">
                            <a:avLst/>
                          </a:prstGeom>
                        </pic:spPr>
                      </pic:pic>
                    </a:graphicData>
                  </a:graphic>
                </wp:inline>
              </w:drawing>
            </w:r>
          </w:p>
          <w:p w14:paraId="2818D17D" w14:textId="77777777" w:rsidR="000E70D7" w:rsidRPr="001B646E" w:rsidRDefault="000E70D7" w:rsidP="007A6F5B">
            <w:pPr>
              <w:jc w:val="center"/>
            </w:pPr>
          </w:p>
          <w:p w14:paraId="5B295EF5" w14:textId="77777777" w:rsidR="000E70D7" w:rsidRPr="001B646E" w:rsidRDefault="000E70D7" w:rsidP="007A6F5B">
            <w:pPr>
              <w:jc w:val="center"/>
            </w:pPr>
            <w:r w:rsidRPr="001B646E">
              <w:t xml:space="preserve">CATEGORIE DI </w:t>
            </w:r>
            <w:r w:rsidR="007A6F5B" w:rsidRPr="001B646E">
              <w:t>DESTINATARI</w:t>
            </w:r>
          </w:p>
          <w:p w14:paraId="5D2CBFD5" w14:textId="77777777" w:rsidR="000E70D7" w:rsidRPr="001B646E" w:rsidRDefault="000E70D7" w:rsidP="007A6F5B">
            <w:pPr>
              <w:jc w:val="center"/>
            </w:pPr>
          </w:p>
        </w:tc>
        <w:tc>
          <w:tcPr>
            <w:tcW w:w="8844" w:type="dxa"/>
            <w:tcBorders>
              <w:top w:val="nil"/>
              <w:left w:val="nil"/>
              <w:bottom w:val="nil"/>
              <w:right w:val="nil"/>
            </w:tcBorders>
          </w:tcPr>
          <w:p w14:paraId="18C83EA0" w14:textId="77777777" w:rsidR="000E70D7" w:rsidRPr="001B646E" w:rsidRDefault="000E70D7" w:rsidP="00F00671">
            <w:pPr>
              <w:jc w:val="both"/>
            </w:pPr>
            <w:r w:rsidRPr="001B646E">
              <w:t>I dati (solo quelli indispensabili) sono comunicati</w:t>
            </w:r>
          </w:p>
          <w:p w14:paraId="55173759" w14:textId="77777777" w:rsidR="000E70D7" w:rsidRPr="001B646E" w:rsidRDefault="000E70D7" w:rsidP="00F00671">
            <w:pPr>
              <w:numPr>
                <w:ilvl w:val="0"/>
                <w:numId w:val="3"/>
              </w:numPr>
              <w:jc w:val="both"/>
            </w:pPr>
            <w:r w:rsidRPr="001B646E">
              <w:t xml:space="preserve">a incaricati e responsabili del trattamento, tanto interni all’organizzazione </w:t>
            </w:r>
            <w:r w:rsidR="00D56F5B" w:rsidRPr="001B646E">
              <w:t>della scrivente</w:t>
            </w:r>
            <w:r w:rsidRPr="001B646E">
              <w:t>, quanto esterni,</w:t>
            </w:r>
            <w:r w:rsidRPr="001B646E">
              <w:rPr>
                <w:color w:val="000000"/>
              </w:rPr>
              <w:t xml:space="preserve"> che svolgono specifici compiti ed operazioni</w:t>
            </w:r>
          </w:p>
          <w:p w14:paraId="76B32626" w14:textId="77777777" w:rsidR="000E70D7" w:rsidRPr="001B646E" w:rsidRDefault="000E70D7" w:rsidP="00F00671">
            <w:pPr>
              <w:numPr>
                <w:ilvl w:val="0"/>
                <w:numId w:val="3"/>
              </w:numPr>
              <w:jc w:val="both"/>
            </w:pPr>
            <w:r w:rsidRPr="001B646E">
              <w:t xml:space="preserve">nei casi ed ai soggetti previsti dalla legge </w:t>
            </w:r>
          </w:p>
          <w:p w14:paraId="51CB7152" w14:textId="77777777" w:rsidR="000E70D7" w:rsidRPr="001B646E" w:rsidRDefault="000E70D7" w:rsidP="00F00671">
            <w:pPr>
              <w:jc w:val="both"/>
            </w:pPr>
            <w:r w:rsidRPr="001B646E">
              <w:t>I dati non saranno oggetto di diffusione a meno di disposizioni di legge contrarie.</w:t>
            </w:r>
          </w:p>
          <w:p w14:paraId="04C737D3" w14:textId="77777777" w:rsidR="000E70D7" w:rsidRPr="001B646E" w:rsidRDefault="000E70D7" w:rsidP="00F00671">
            <w:pPr>
              <w:jc w:val="both"/>
            </w:pPr>
            <w:r w:rsidRPr="001B646E">
              <w:t>Inoltre, senza il p</w:t>
            </w:r>
            <w:r w:rsidR="00D56F5B" w:rsidRPr="001B646E">
              <w:t xml:space="preserve">reventivo generale consenso dell’interessato </w:t>
            </w:r>
            <w:r w:rsidRPr="001B646E">
              <w:t xml:space="preserve">alle comunicazioni a terzi, anche quando tali comunicazioni siano utili o per tutelare, salvaguardare o favorire gli interessi </w:t>
            </w:r>
            <w:r w:rsidR="009D1AF4" w:rsidRPr="001B646E">
              <w:t>della persona</w:t>
            </w:r>
            <w:r w:rsidRPr="001B646E">
              <w:rPr>
                <w:color w:val="606060"/>
              </w:rPr>
              <w:t xml:space="preserve">, </w:t>
            </w:r>
            <w:r w:rsidRPr="001B646E">
              <w:t>sarà possibile dar corso esclusivamente ai servizi che non prevedono tali comunicazioni</w:t>
            </w:r>
            <w:r w:rsidRPr="001B646E">
              <w:rPr>
                <w:color w:val="606060"/>
              </w:rPr>
              <w:t xml:space="preserve">. </w:t>
            </w:r>
          </w:p>
        </w:tc>
      </w:tr>
      <w:tr w:rsidR="004327D8" w:rsidRPr="001B646E" w14:paraId="23585901" w14:textId="77777777" w:rsidTr="004327D8">
        <w:tc>
          <w:tcPr>
            <w:tcW w:w="2438" w:type="dxa"/>
            <w:tcBorders>
              <w:top w:val="nil"/>
              <w:left w:val="nil"/>
              <w:bottom w:val="nil"/>
              <w:right w:val="nil"/>
            </w:tcBorders>
          </w:tcPr>
          <w:p w14:paraId="6CA74DC9" w14:textId="77777777" w:rsidR="000E70D7" w:rsidRPr="001B646E" w:rsidRDefault="000E70D7" w:rsidP="007A6F5B">
            <w:pPr>
              <w:jc w:val="center"/>
            </w:pPr>
            <w:r w:rsidRPr="001B646E">
              <w:rPr>
                <w:b/>
                <w:bCs/>
              </w:rPr>
              <w:t>13 co.1 lett. e)</w:t>
            </w:r>
          </w:p>
        </w:tc>
        <w:tc>
          <w:tcPr>
            <w:tcW w:w="1644" w:type="dxa"/>
            <w:tcBorders>
              <w:top w:val="nil"/>
              <w:left w:val="nil"/>
              <w:bottom w:val="nil"/>
              <w:right w:val="nil"/>
            </w:tcBorders>
          </w:tcPr>
          <w:p w14:paraId="69600A35" w14:textId="77777777" w:rsidR="000E70D7" w:rsidRPr="001B646E" w:rsidRDefault="000E70D7" w:rsidP="007A6F5B">
            <w:pPr>
              <w:jc w:val="center"/>
              <w:rPr>
                <w:b/>
                <w:bCs/>
                <w:lang w:val="en-GB"/>
              </w:rPr>
            </w:pPr>
            <w:r w:rsidRPr="001B646E">
              <w:rPr>
                <w:b/>
                <w:bCs/>
                <w:lang w:val="en-GB"/>
              </w:rPr>
              <w:t xml:space="preserve">13/14 co.2 </w:t>
            </w:r>
            <w:proofErr w:type="spellStart"/>
            <w:r w:rsidRPr="001B646E">
              <w:rPr>
                <w:b/>
                <w:bCs/>
                <w:lang w:val="en-GB"/>
              </w:rPr>
              <w:t>lett</w:t>
            </w:r>
            <w:proofErr w:type="spellEnd"/>
            <w:r w:rsidRPr="001B646E">
              <w:rPr>
                <w:b/>
                <w:bCs/>
                <w:lang w:val="en-GB"/>
              </w:rPr>
              <w:t>. b/c)</w:t>
            </w:r>
          </w:p>
          <w:p w14:paraId="24748C91" w14:textId="77777777" w:rsidR="000E70D7" w:rsidRPr="001B646E" w:rsidRDefault="000E70D7" w:rsidP="007A6F5B">
            <w:pPr>
              <w:jc w:val="center"/>
              <w:rPr>
                <w:lang w:val="en-GB"/>
              </w:rPr>
            </w:pPr>
            <w:r w:rsidRPr="001B646E">
              <w:rPr>
                <w:b/>
                <w:bCs/>
                <w:lang w:val="en-GB"/>
              </w:rPr>
              <w:t xml:space="preserve">13/14 co.2 </w:t>
            </w:r>
            <w:proofErr w:type="spellStart"/>
            <w:r w:rsidRPr="001B646E">
              <w:rPr>
                <w:b/>
                <w:bCs/>
                <w:lang w:val="en-GB"/>
              </w:rPr>
              <w:t>lett</w:t>
            </w:r>
            <w:proofErr w:type="spellEnd"/>
            <w:r w:rsidRPr="001B646E">
              <w:rPr>
                <w:b/>
                <w:bCs/>
                <w:lang w:val="en-GB"/>
              </w:rPr>
              <w:t>. d/e)</w:t>
            </w:r>
          </w:p>
        </w:tc>
        <w:tc>
          <w:tcPr>
            <w:tcW w:w="850" w:type="dxa"/>
            <w:tcBorders>
              <w:top w:val="nil"/>
              <w:left w:val="nil"/>
              <w:bottom w:val="nil"/>
              <w:right w:val="nil"/>
            </w:tcBorders>
          </w:tcPr>
          <w:p w14:paraId="26414D13" w14:textId="77777777" w:rsidR="000E70D7" w:rsidRPr="001B646E" w:rsidRDefault="000E70D7" w:rsidP="007A6F5B">
            <w:pPr>
              <w:jc w:val="center"/>
              <w:rPr>
                <w:lang w:val="en-GB"/>
              </w:rPr>
            </w:pPr>
          </w:p>
        </w:tc>
        <w:tc>
          <w:tcPr>
            <w:tcW w:w="1759" w:type="dxa"/>
            <w:tcBorders>
              <w:top w:val="nil"/>
              <w:left w:val="nil"/>
              <w:bottom w:val="nil"/>
              <w:right w:val="nil"/>
            </w:tcBorders>
          </w:tcPr>
          <w:p w14:paraId="3236A6CC" w14:textId="77777777" w:rsidR="000E70D7" w:rsidRPr="001B646E" w:rsidRDefault="000E70D7" w:rsidP="007A6F5B">
            <w:pPr>
              <w:jc w:val="center"/>
              <w:rPr>
                <w:lang w:val="en-GB"/>
              </w:rPr>
            </w:pPr>
          </w:p>
          <w:p w14:paraId="75A9B23A" w14:textId="77777777" w:rsidR="000E70D7" w:rsidRPr="001B646E" w:rsidRDefault="000E70D7" w:rsidP="007A6F5B">
            <w:pPr>
              <w:jc w:val="center"/>
            </w:pPr>
            <w:r w:rsidRPr="001B646E">
              <w:t>DIRITTI DELL’ INTERESSATO</w:t>
            </w:r>
          </w:p>
        </w:tc>
        <w:tc>
          <w:tcPr>
            <w:tcW w:w="8844" w:type="dxa"/>
            <w:tcBorders>
              <w:top w:val="nil"/>
              <w:left w:val="nil"/>
              <w:bottom w:val="nil"/>
              <w:right w:val="nil"/>
            </w:tcBorders>
          </w:tcPr>
          <w:p w14:paraId="24698AD8" w14:textId="70D00835" w:rsidR="005A5378" w:rsidRPr="005A5378" w:rsidRDefault="005A5378" w:rsidP="005A5378">
            <w:pPr>
              <w:jc w:val="both"/>
            </w:pPr>
            <w:r w:rsidRPr="005A5378">
              <w:drawing>
                <wp:anchor distT="0" distB="0" distL="114300" distR="114300" simplePos="0" relativeHeight="251658240" behindDoc="1" locked="0" layoutInCell="1" allowOverlap="1" wp14:anchorId="2B52D95D" wp14:editId="54392588">
                  <wp:simplePos x="0" y="0"/>
                  <wp:positionH relativeFrom="column">
                    <wp:posOffset>4462780</wp:posOffset>
                  </wp:positionH>
                  <wp:positionV relativeFrom="paragraph">
                    <wp:posOffset>0</wp:posOffset>
                  </wp:positionV>
                  <wp:extent cx="1074420" cy="1104900"/>
                  <wp:effectExtent l="0" t="0" r="0" b="0"/>
                  <wp:wrapTight wrapText="bothSides">
                    <wp:wrapPolygon edited="0">
                      <wp:start x="0" y="0"/>
                      <wp:lineTo x="0" y="21228"/>
                      <wp:lineTo x="21064" y="21228"/>
                      <wp:lineTo x="21064" y="0"/>
                      <wp:lineTo x="0" y="0"/>
                    </wp:wrapPolygon>
                  </wp:wrapTight>
                  <wp:docPr id="208475841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4420" cy="1104900"/>
                          </a:xfrm>
                          <a:prstGeom prst="rect">
                            <a:avLst/>
                          </a:prstGeom>
                          <a:noFill/>
                          <a:ln>
                            <a:noFill/>
                          </a:ln>
                        </pic:spPr>
                      </pic:pic>
                    </a:graphicData>
                  </a:graphic>
                </wp:anchor>
              </w:drawing>
            </w:r>
            <w:r w:rsidR="000E70D7" w:rsidRPr="001B646E">
              <w:t>In ogni momento potrà</w:t>
            </w:r>
            <w:r w:rsidR="005E66CC" w:rsidRPr="001B646E">
              <w:t>:</w:t>
            </w:r>
            <w:r w:rsidR="000E70D7" w:rsidRPr="001B646E">
              <w:t xml:space="preserve"> esercitare i Suoi diritti (accesso, rettifica, cancellazione, limitazione, portabilità, opposizione, assenza di processi di decisione automatizzati) </w:t>
            </w:r>
            <w:r w:rsidR="005E66CC" w:rsidRPr="001B646E">
              <w:t xml:space="preserve">quando previsto </w:t>
            </w:r>
            <w:r w:rsidR="000E70D7" w:rsidRPr="001B646E">
              <w:t>nei confronti del titolare del trattamento</w:t>
            </w:r>
            <w:r w:rsidR="005E66CC" w:rsidRPr="001B646E">
              <w:t>,</w:t>
            </w:r>
            <w:r w:rsidR="000E70D7" w:rsidRPr="001B646E">
              <w:t xml:space="preserve"> ai sensi degli artt. dal 15 al 22 del </w:t>
            </w:r>
            <w:r w:rsidR="00D56F5B" w:rsidRPr="001B646E">
              <w:t>GDPR</w:t>
            </w:r>
            <w:r w:rsidR="000E70D7" w:rsidRPr="001B646E">
              <w:t xml:space="preserve"> </w:t>
            </w:r>
            <w:r>
              <w:t xml:space="preserve">link </w:t>
            </w:r>
            <w:hyperlink r:id="rId14" w:anchor="d1e2168-1-1" w:history="1">
              <w:r w:rsidRPr="005A5378">
                <w:rPr>
                  <w:rStyle w:val="Collegamentoipertestuale"/>
                </w:rPr>
                <w:t>https://eur-lex.europa.eu/legal-content/IT/TXT/HTML/?uri=CELEX:32016R0679&amp;from=IT#d1e2168-1-1</w:t>
              </w:r>
            </w:hyperlink>
            <w:r w:rsidR="005E66CC" w:rsidRPr="001B646E">
              <w:t xml:space="preserve"> </w:t>
            </w:r>
            <w:r>
              <w:t xml:space="preserve"> e Codice QR </w:t>
            </w:r>
          </w:p>
          <w:p w14:paraId="0A275E46" w14:textId="000053F1" w:rsidR="000E70D7" w:rsidRPr="001B646E" w:rsidRDefault="000E70D7" w:rsidP="00F00671">
            <w:pPr>
              <w:jc w:val="both"/>
            </w:pPr>
            <w:r w:rsidRPr="001B646E">
              <w:t>proporre reclamo al Garante (</w:t>
            </w:r>
            <w:hyperlink r:id="rId15" w:history="1">
              <w:r w:rsidR="005A5378" w:rsidRPr="006D7645">
                <w:rPr>
                  <w:rStyle w:val="Collegamentoipertestuale"/>
                </w:rPr>
                <w:t>www.garanteprivacy.it</w:t>
              </w:r>
            </w:hyperlink>
            <w:r w:rsidRPr="001B646E">
              <w:t>)</w:t>
            </w:r>
            <w:r w:rsidR="005E66CC" w:rsidRPr="001B646E">
              <w:t>; qualora il trattamento si basi sul consenso, revocare tale consenso prestato, tenuto conto che l</w:t>
            </w:r>
            <w:r w:rsidR="00F00671" w:rsidRPr="001B646E">
              <w:t>a revoca del consenso non pregiudica la liceità del trattamento basata sul consenso prima della revoca.</w:t>
            </w:r>
          </w:p>
        </w:tc>
      </w:tr>
      <w:tr w:rsidR="004327D8" w:rsidRPr="001B646E" w14:paraId="2B93DA3F" w14:textId="77777777" w:rsidTr="004327D8">
        <w:tc>
          <w:tcPr>
            <w:tcW w:w="2438" w:type="dxa"/>
            <w:tcBorders>
              <w:top w:val="nil"/>
              <w:left w:val="nil"/>
              <w:bottom w:val="nil"/>
              <w:right w:val="nil"/>
            </w:tcBorders>
          </w:tcPr>
          <w:p w14:paraId="0F5B5056" w14:textId="77777777" w:rsidR="000E70D7" w:rsidRPr="001B646E" w:rsidRDefault="000E70D7" w:rsidP="007A6F5B">
            <w:pPr>
              <w:jc w:val="center"/>
            </w:pPr>
            <w:r w:rsidRPr="001B646E">
              <w:rPr>
                <w:b/>
                <w:bCs/>
              </w:rPr>
              <w:t>13 co.1 lett. f)</w:t>
            </w:r>
          </w:p>
        </w:tc>
        <w:tc>
          <w:tcPr>
            <w:tcW w:w="1644" w:type="dxa"/>
            <w:tcBorders>
              <w:top w:val="nil"/>
              <w:left w:val="nil"/>
              <w:bottom w:val="nil"/>
              <w:right w:val="nil"/>
            </w:tcBorders>
          </w:tcPr>
          <w:p w14:paraId="3D25A5F8" w14:textId="77777777" w:rsidR="000E70D7" w:rsidRPr="001B646E" w:rsidRDefault="000E70D7" w:rsidP="007A6F5B">
            <w:pPr>
              <w:jc w:val="center"/>
            </w:pPr>
            <w:r w:rsidRPr="001B646E">
              <w:rPr>
                <w:b/>
                <w:bCs/>
              </w:rPr>
              <w:t>13/14 co.1</w:t>
            </w:r>
            <w:r w:rsidR="007A6F5B" w:rsidRPr="001B646E">
              <w:rPr>
                <w:b/>
                <w:bCs/>
              </w:rPr>
              <w:t xml:space="preserve"> </w:t>
            </w:r>
            <w:r w:rsidRPr="001B646E">
              <w:rPr>
                <w:b/>
                <w:bCs/>
              </w:rPr>
              <w:t xml:space="preserve">lett. </w:t>
            </w:r>
            <w:r w:rsidR="007A6F5B" w:rsidRPr="001B646E">
              <w:rPr>
                <w:b/>
                <w:bCs/>
              </w:rPr>
              <w:t>a/</w:t>
            </w:r>
            <w:r w:rsidRPr="001B646E">
              <w:rPr>
                <w:b/>
                <w:bCs/>
              </w:rPr>
              <w:t>b)</w:t>
            </w:r>
          </w:p>
        </w:tc>
        <w:tc>
          <w:tcPr>
            <w:tcW w:w="850" w:type="dxa"/>
            <w:tcBorders>
              <w:top w:val="nil"/>
              <w:left w:val="nil"/>
              <w:bottom w:val="nil"/>
              <w:right w:val="nil"/>
            </w:tcBorders>
          </w:tcPr>
          <w:p w14:paraId="685CF3CF" w14:textId="77777777" w:rsidR="000E70D7" w:rsidRPr="001B646E" w:rsidRDefault="000E70D7" w:rsidP="007A6F5B">
            <w:pPr>
              <w:jc w:val="center"/>
            </w:pPr>
          </w:p>
        </w:tc>
        <w:tc>
          <w:tcPr>
            <w:tcW w:w="1759" w:type="dxa"/>
            <w:tcBorders>
              <w:top w:val="nil"/>
              <w:left w:val="nil"/>
              <w:bottom w:val="nil"/>
              <w:right w:val="nil"/>
            </w:tcBorders>
          </w:tcPr>
          <w:p w14:paraId="5102286F" w14:textId="77777777" w:rsidR="000E70D7" w:rsidRPr="001B646E" w:rsidRDefault="000E70D7" w:rsidP="007A6F5B">
            <w:pPr>
              <w:jc w:val="center"/>
            </w:pPr>
            <w:r w:rsidRPr="001B646E">
              <w:rPr>
                <w:noProof/>
              </w:rPr>
              <w:drawing>
                <wp:inline distT="0" distB="0" distL="0" distR="0" wp14:anchorId="57408DBE" wp14:editId="628A851E">
                  <wp:extent cx="780774" cy="780774"/>
                  <wp:effectExtent l="0" t="0" r="635" b="63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80774" cy="780774"/>
                          </a:xfrm>
                          <a:prstGeom prst="rect">
                            <a:avLst/>
                          </a:prstGeom>
                        </pic:spPr>
                      </pic:pic>
                    </a:graphicData>
                  </a:graphic>
                </wp:inline>
              </w:drawing>
            </w:r>
          </w:p>
          <w:p w14:paraId="5AD61B2A" w14:textId="77777777" w:rsidR="000E70D7" w:rsidRPr="001B646E" w:rsidRDefault="000E70D7" w:rsidP="007A6F5B">
            <w:pPr>
              <w:jc w:val="center"/>
            </w:pPr>
            <w:r w:rsidRPr="001B646E">
              <w:t>RECAPITI E CONTATTI</w:t>
            </w:r>
          </w:p>
        </w:tc>
        <w:tc>
          <w:tcPr>
            <w:tcW w:w="8844" w:type="dxa"/>
            <w:tcBorders>
              <w:top w:val="nil"/>
              <w:left w:val="nil"/>
              <w:bottom w:val="nil"/>
              <w:right w:val="nil"/>
            </w:tcBorders>
          </w:tcPr>
          <w:p w14:paraId="62DD093A" w14:textId="77777777" w:rsidR="001B646E" w:rsidRPr="001B646E" w:rsidRDefault="001B646E" w:rsidP="00F00671">
            <w:pPr>
              <w:jc w:val="both"/>
            </w:pPr>
          </w:p>
          <w:p w14:paraId="6CDC08FA" w14:textId="77777777" w:rsidR="005A5378" w:rsidRDefault="005A5378" w:rsidP="005A5378">
            <w:r>
              <w:t xml:space="preserve">Il titolare del trattamento è </w:t>
            </w:r>
            <w:r w:rsidRPr="00CB46C8">
              <w:t>NOVAMETA SRL</w:t>
            </w:r>
            <w:r>
              <w:t xml:space="preserve">, con sede in </w:t>
            </w:r>
            <w:r w:rsidRPr="00CB46C8">
              <w:t xml:space="preserve">VIA MARCHESI 9 </w:t>
            </w:r>
            <w:r>
              <w:t xml:space="preserve">CAP </w:t>
            </w:r>
            <w:r w:rsidRPr="00CB46C8">
              <w:t>10093 C</w:t>
            </w:r>
            <w:r>
              <w:t>ollegno</w:t>
            </w:r>
            <w:r w:rsidRPr="00CB46C8">
              <w:t xml:space="preserve"> (TO)</w:t>
            </w:r>
            <w:r>
              <w:t>, nella persona del suo legale rappresentante pro tempore.</w:t>
            </w:r>
          </w:p>
          <w:p w14:paraId="50514D1D" w14:textId="77777777" w:rsidR="005A5378" w:rsidRDefault="005A5378" w:rsidP="005A5378"/>
          <w:p w14:paraId="5A0839C2" w14:textId="77777777" w:rsidR="005A5378" w:rsidRDefault="005A5378" w:rsidP="005A5378">
            <w:r>
              <w:t xml:space="preserve">I recapiti sono: telefono </w:t>
            </w:r>
            <w:r w:rsidRPr="00CB46C8">
              <w:t>0114551125</w:t>
            </w:r>
            <w:r>
              <w:t xml:space="preserve">; e-mail </w:t>
            </w:r>
            <w:hyperlink r:id="rId17" w:history="1">
              <w:r w:rsidRPr="006D7645">
                <w:rPr>
                  <w:rStyle w:val="Collegamentoipertestuale"/>
                </w:rPr>
                <w:t>privacy@novameta.srl</w:t>
              </w:r>
            </w:hyperlink>
            <w:r>
              <w:t xml:space="preserve"> </w:t>
            </w:r>
          </w:p>
          <w:p w14:paraId="089CBAB8" w14:textId="77777777" w:rsidR="005A5378" w:rsidRDefault="005A5378" w:rsidP="005A5378">
            <w:r>
              <w:t>L’elenco completo dei responsabili del trattamento è disponibile a richiesta.</w:t>
            </w:r>
          </w:p>
          <w:p w14:paraId="7FB3E641" w14:textId="77777777" w:rsidR="005A5378" w:rsidRDefault="005A5378" w:rsidP="005A5378"/>
          <w:p w14:paraId="33953B68" w14:textId="77777777" w:rsidR="005A5378" w:rsidRDefault="005A5378" w:rsidP="005A5378">
            <w:r>
              <w:t xml:space="preserve">Il responsabile della protezione dei dati (data protection officer) è SPAZIOTTANTOTTO S.R.L., con sede in C.so Ferrucci 77/9, CAP 10138, Torino (TO), contattabile all’indirizzo </w:t>
            </w:r>
            <w:hyperlink r:id="rId18" w:history="1">
              <w:r w:rsidRPr="0036009C">
                <w:rPr>
                  <w:rStyle w:val="Collegamentoipertestuale"/>
                </w:rPr>
                <w:t>dpo@spazio88.com</w:t>
              </w:r>
            </w:hyperlink>
          </w:p>
          <w:p w14:paraId="29CFFFC4" w14:textId="6651D818" w:rsidR="000E70D7" w:rsidRPr="001B646E" w:rsidRDefault="000E70D7" w:rsidP="0089317D">
            <w:pPr>
              <w:jc w:val="both"/>
            </w:pPr>
          </w:p>
        </w:tc>
      </w:tr>
    </w:tbl>
    <w:p w14:paraId="3298146E" w14:textId="2041ECA4" w:rsidR="00F012B7" w:rsidRPr="005A5378" w:rsidRDefault="00F00671" w:rsidP="007A6F5B">
      <w:pPr>
        <w:autoSpaceDE/>
        <w:autoSpaceDN/>
        <w:adjustRightInd/>
        <w:rPr>
          <w:rFonts w:ascii="Tahoma" w:hAnsi="Tahoma" w:cs="Tahoma"/>
          <w:b/>
          <w:bCs/>
          <w:sz w:val="12"/>
        </w:rPr>
      </w:pPr>
      <w:r w:rsidRPr="001B646E">
        <w:rPr>
          <w:rFonts w:ascii="Tahoma" w:hAnsi="Tahoma" w:cs="Tahoma"/>
          <w:b/>
          <w:bCs/>
          <w:sz w:val="12"/>
        </w:rPr>
        <w:br w:type="page"/>
      </w:r>
    </w:p>
    <w:sectPr w:rsidR="00F012B7" w:rsidRPr="005A5378" w:rsidSect="0049773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87E34" w14:textId="77777777" w:rsidR="005B4D42" w:rsidRDefault="005B4D42" w:rsidP="00025EC3">
      <w:r>
        <w:separator/>
      </w:r>
    </w:p>
  </w:endnote>
  <w:endnote w:type="continuationSeparator" w:id="0">
    <w:p w14:paraId="68CE5EC7" w14:textId="77777777" w:rsidR="005B4D42" w:rsidRDefault="005B4D42" w:rsidP="00025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1592F" w14:textId="77777777" w:rsidR="005B4D42" w:rsidRDefault="005B4D42" w:rsidP="00025EC3">
      <w:r>
        <w:separator/>
      </w:r>
    </w:p>
  </w:footnote>
  <w:footnote w:type="continuationSeparator" w:id="0">
    <w:p w14:paraId="0CD70CD2" w14:textId="77777777" w:rsidR="005B4D42" w:rsidRDefault="005B4D42" w:rsidP="00025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6566"/>
    <w:multiLevelType w:val="hybridMultilevel"/>
    <w:tmpl w:val="F36864AE"/>
    <w:lvl w:ilvl="0" w:tplc="04F6D3B8">
      <w:numFmt w:val="bullet"/>
      <w:lvlText w:val="-"/>
      <w:lvlJc w:val="left"/>
      <w:pPr>
        <w:tabs>
          <w:tab w:val="num" w:pos="2688"/>
        </w:tabs>
        <w:ind w:left="2688" w:hanging="360"/>
      </w:pPr>
      <w:rPr>
        <w:rFonts w:ascii="Times New Roman" w:eastAsia="Times New Roman" w:hAnsi="Times New Roman" w:cs="Times New Roman" w:hint="default"/>
      </w:rPr>
    </w:lvl>
    <w:lvl w:ilvl="1" w:tplc="04100003" w:tentative="1">
      <w:start w:val="1"/>
      <w:numFmt w:val="bullet"/>
      <w:lvlText w:val="o"/>
      <w:lvlJc w:val="left"/>
      <w:pPr>
        <w:tabs>
          <w:tab w:val="num" w:pos="3408"/>
        </w:tabs>
        <w:ind w:left="3408" w:hanging="360"/>
      </w:pPr>
      <w:rPr>
        <w:rFonts w:ascii="Courier New" w:hAnsi="Courier New" w:hint="default"/>
      </w:rPr>
    </w:lvl>
    <w:lvl w:ilvl="2" w:tplc="04100005" w:tentative="1">
      <w:start w:val="1"/>
      <w:numFmt w:val="bullet"/>
      <w:lvlText w:val=""/>
      <w:lvlJc w:val="left"/>
      <w:pPr>
        <w:tabs>
          <w:tab w:val="num" w:pos="4128"/>
        </w:tabs>
        <w:ind w:left="4128" w:hanging="360"/>
      </w:pPr>
      <w:rPr>
        <w:rFonts w:ascii="Wingdings" w:hAnsi="Wingdings" w:hint="default"/>
      </w:rPr>
    </w:lvl>
    <w:lvl w:ilvl="3" w:tplc="04100001" w:tentative="1">
      <w:start w:val="1"/>
      <w:numFmt w:val="bullet"/>
      <w:lvlText w:val=""/>
      <w:lvlJc w:val="left"/>
      <w:pPr>
        <w:tabs>
          <w:tab w:val="num" w:pos="4848"/>
        </w:tabs>
        <w:ind w:left="4848" w:hanging="360"/>
      </w:pPr>
      <w:rPr>
        <w:rFonts w:ascii="Symbol" w:hAnsi="Symbol" w:hint="default"/>
      </w:rPr>
    </w:lvl>
    <w:lvl w:ilvl="4" w:tplc="04100003" w:tentative="1">
      <w:start w:val="1"/>
      <w:numFmt w:val="bullet"/>
      <w:lvlText w:val="o"/>
      <w:lvlJc w:val="left"/>
      <w:pPr>
        <w:tabs>
          <w:tab w:val="num" w:pos="5568"/>
        </w:tabs>
        <w:ind w:left="5568" w:hanging="360"/>
      </w:pPr>
      <w:rPr>
        <w:rFonts w:ascii="Courier New" w:hAnsi="Courier New" w:hint="default"/>
      </w:rPr>
    </w:lvl>
    <w:lvl w:ilvl="5" w:tplc="04100005" w:tentative="1">
      <w:start w:val="1"/>
      <w:numFmt w:val="bullet"/>
      <w:lvlText w:val=""/>
      <w:lvlJc w:val="left"/>
      <w:pPr>
        <w:tabs>
          <w:tab w:val="num" w:pos="6288"/>
        </w:tabs>
        <w:ind w:left="6288" w:hanging="360"/>
      </w:pPr>
      <w:rPr>
        <w:rFonts w:ascii="Wingdings" w:hAnsi="Wingdings" w:hint="default"/>
      </w:rPr>
    </w:lvl>
    <w:lvl w:ilvl="6" w:tplc="04100001" w:tentative="1">
      <w:start w:val="1"/>
      <w:numFmt w:val="bullet"/>
      <w:lvlText w:val=""/>
      <w:lvlJc w:val="left"/>
      <w:pPr>
        <w:tabs>
          <w:tab w:val="num" w:pos="7008"/>
        </w:tabs>
        <w:ind w:left="7008" w:hanging="360"/>
      </w:pPr>
      <w:rPr>
        <w:rFonts w:ascii="Symbol" w:hAnsi="Symbol" w:hint="default"/>
      </w:rPr>
    </w:lvl>
    <w:lvl w:ilvl="7" w:tplc="04100003" w:tentative="1">
      <w:start w:val="1"/>
      <w:numFmt w:val="bullet"/>
      <w:lvlText w:val="o"/>
      <w:lvlJc w:val="left"/>
      <w:pPr>
        <w:tabs>
          <w:tab w:val="num" w:pos="7728"/>
        </w:tabs>
        <w:ind w:left="7728" w:hanging="360"/>
      </w:pPr>
      <w:rPr>
        <w:rFonts w:ascii="Courier New" w:hAnsi="Courier New" w:hint="default"/>
      </w:rPr>
    </w:lvl>
    <w:lvl w:ilvl="8" w:tplc="04100005" w:tentative="1">
      <w:start w:val="1"/>
      <w:numFmt w:val="bullet"/>
      <w:lvlText w:val=""/>
      <w:lvlJc w:val="left"/>
      <w:pPr>
        <w:tabs>
          <w:tab w:val="num" w:pos="8448"/>
        </w:tabs>
        <w:ind w:left="8448" w:hanging="360"/>
      </w:pPr>
      <w:rPr>
        <w:rFonts w:ascii="Wingdings" w:hAnsi="Wingdings" w:hint="default"/>
      </w:rPr>
    </w:lvl>
  </w:abstractNum>
  <w:abstractNum w:abstractNumId="1" w15:restartNumberingAfterBreak="0">
    <w:nsid w:val="1E3760F3"/>
    <w:multiLevelType w:val="hybridMultilevel"/>
    <w:tmpl w:val="2132F25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453E1FA5"/>
    <w:multiLevelType w:val="hybridMultilevel"/>
    <w:tmpl w:val="5B7E584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50243DEB"/>
    <w:multiLevelType w:val="hybridMultilevel"/>
    <w:tmpl w:val="62AA759A"/>
    <w:lvl w:ilvl="0" w:tplc="04100017">
      <w:start w:val="1"/>
      <w:numFmt w:val="low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58866783"/>
    <w:multiLevelType w:val="hybridMultilevel"/>
    <w:tmpl w:val="B4386B0C"/>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64E44CB4"/>
    <w:multiLevelType w:val="hybridMultilevel"/>
    <w:tmpl w:val="AE06C1B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693310950">
    <w:abstractNumId w:val="4"/>
  </w:num>
  <w:num w:numId="2" w16cid:durableId="542913591">
    <w:abstractNumId w:val="0"/>
  </w:num>
  <w:num w:numId="3" w16cid:durableId="1999263557">
    <w:abstractNumId w:val="1"/>
  </w:num>
  <w:num w:numId="4" w16cid:durableId="1243224400">
    <w:abstractNumId w:val="5"/>
  </w:num>
  <w:num w:numId="5" w16cid:durableId="425618104">
    <w:abstractNumId w:val="2"/>
  </w:num>
  <w:num w:numId="6" w16cid:durableId="1792047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81E"/>
    <w:rsid w:val="00025EC3"/>
    <w:rsid w:val="0006518B"/>
    <w:rsid w:val="000B5962"/>
    <w:rsid w:val="000E70D7"/>
    <w:rsid w:val="00100B4D"/>
    <w:rsid w:val="00102C97"/>
    <w:rsid w:val="00134E53"/>
    <w:rsid w:val="00140EBC"/>
    <w:rsid w:val="00162C6E"/>
    <w:rsid w:val="001911CA"/>
    <w:rsid w:val="001A5E4F"/>
    <w:rsid w:val="001B646E"/>
    <w:rsid w:val="001C5449"/>
    <w:rsid w:val="001C747F"/>
    <w:rsid w:val="00240120"/>
    <w:rsid w:val="0024181B"/>
    <w:rsid w:val="00276814"/>
    <w:rsid w:val="00282B04"/>
    <w:rsid w:val="002A368E"/>
    <w:rsid w:val="002C551C"/>
    <w:rsid w:val="002E1338"/>
    <w:rsid w:val="002E48CC"/>
    <w:rsid w:val="003D07FC"/>
    <w:rsid w:val="003F7C13"/>
    <w:rsid w:val="004327D8"/>
    <w:rsid w:val="00443DEB"/>
    <w:rsid w:val="0044724E"/>
    <w:rsid w:val="00473141"/>
    <w:rsid w:val="004975C0"/>
    <w:rsid w:val="00497730"/>
    <w:rsid w:val="004A4D7A"/>
    <w:rsid w:val="004D7F56"/>
    <w:rsid w:val="004F69A5"/>
    <w:rsid w:val="005028E2"/>
    <w:rsid w:val="0050369C"/>
    <w:rsid w:val="00530A00"/>
    <w:rsid w:val="00536E98"/>
    <w:rsid w:val="005453E4"/>
    <w:rsid w:val="005546E4"/>
    <w:rsid w:val="005A2A23"/>
    <w:rsid w:val="005A458D"/>
    <w:rsid w:val="005A5378"/>
    <w:rsid w:val="005B4D42"/>
    <w:rsid w:val="005B6210"/>
    <w:rsid w:val="005C18F5"/>
    <w:rsid w:val="005C22C0"/>
    <w:rsid w:val="005E66CC"/>
    <w:rsid w:val="0060661C"/>
    <w:rsid w:val="00682AD6"/>
    <w:rsid w:val="006A30BD"/>
    <w:rsid w:val="006A581E"/>
    <w:rsid w:val="00733A89"/>
    <w:rsid w:val="007354EE"/>
    <w:rsid w:val="0078448F"/>
    <w:rsid w:val="00797C81"/>
    <w:rsid w:val="007A6EE8"/>
    <w:rsid w:val="007A6F5B"/>
    <w:rsid w:val="007C4BEB"/>
    <w:rsid w:val="007D4ABA"/>
    <w:rsid w:val="00804BBA"/>
    <w:rsid w:val="0089317D"/>
    <w:rsid w:val="008D6449"/>
    <w:rsid w:val="0096352D"/>
    <w:rsid w:val="009A46CD"/>
    <w:rsid w:val="009B05B8"/>
    <w:rsid w:val="009C1C73"/>
    <w:rsid w:val="009C43F7"/>
    <w:rsid w:val="009D1AF4"/>
    <w:rsid w:val="009D2AD4"/>
    <w:rsid w:val="009D4498"/>
    <w:rsid w:val="009F481E"/>
    <w:rsid w:val="00A266E7"/>
    <w:rsid w:val="00A55201"/>
    <w:rsid w:val="00A804C6"/>
    <w:rsid w:val="00AA0C02"/>
    <w:rsid w:val="00AA1E42"/>
    <w:rsid w:val="00AC266B"/>
    <w:rsid w:val="00AC7B53"/>
    <w:rsid w:val="00B47B81"/>
    <w:rsid w:val="00B57B4A"/>
    <w:rsid w:val="00B7186B"/>
    <w:rsid w:val="00B922B1"/>
    <w:rsid w:val="00BF3CD1"/>
    <w:rsid w:val="00C073FC"/>
    <w:rsid w:val="00C276C8"/>
    <w:rsid w:val="00C61938"/>
    <w:rsid w:val="00C93B4E"/>
    <w:rsid w:val="00CA27F3"/>
    <w:rsid w:val="00CB1C2F"/>
    <w:rsid w:val="00CB204D"/>
    <w:rsid w:val="00CF1998"/>
    <w:rsid w:val="00D23EA3"/>
    <w:rsid w:val="00D56F5B"/>
    <w:rsid w:val="00DC63D6"/>
    <w:rsid w:val="00DF0E08"/>
    <w:rsid w:val="00DF2CB8"/>
    <w:rsid w:val="00E04B33"/>
    <w:rsid w:val="00E323D5"/>
    <w:rsid w:val="00E90DA7"/>
    <w:rsid w:val="00EA36B1"/>
    <w:rsid w:val="00EA3B60"/>
    <w:rsid w:val="00EF1D63"/>
    <w:rsid w:val="00F00671"/>
    <w:rsid w:val="00F012B7"/>
    <w:rsid w:val="00F501C0"/>
    <w:rsid w:val="00F50DC7"/>
    <w:rsid w:val="00F76B66"/>
    <w:rsid w:val="00F838DC"/>
    <w:rsid w:val="00FD6462"/>
    <w:rsid w:val="00FE7F23"/>
    <w:rsid w:val="00FF3B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47F88"/>
  <w15:chartTrackingRefBased/>
  <w15:docId w15:val="{8375D67E-C24E-4361-8705-5AA38971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34E53"/>
    <w:pPr>
      <w:autoSpaceDE w:val="0"/>
      <w:autoSpaceDN w:val="0"/>
      <w:adjustRightInd w:val="0"/>
    </w:pPr>
    <w:rPr>
      <w:rFonts w:ascii="Calibri" w:hAnsi="Calibri"/>
      <w:sz w:val="22"/>
      <w:szCs w:val="22"/>
    </w:rPr>
  </w:style>
  <w:style w:type="paragraph" w:styleId="Titolo1">
    <w:name w:val="heading 1"/>
    <w:basedOn w:val="Normale"/>
    <w:next w:val="Normale"/>
    <w:qFormat/>
    <w:pPr>
      <w:keepNext/>
      <w:outlineLvl w:val="0"/>
    </w:pPr>
    <w:rPr>
      <w:rFonts w:ascii="Arial" w:hAnsi="Arial" w:cs="Arial"/>
      <w:b/>
      <w:bCs/>
      <w:caps/>
    </w:rPr>
  </w:style>
  <w:style w:type="paragraph" w:styleId="Titolo2">
    <w:name w:val="heading 2"/>
    <w:basedOn w:val="Normale"/>
    <w:next w:val="Normale"/>
    <w:qFormat/>
    <w:pPr>
      <w:keepNext/>
      <w:spacing w:line="360" w:lineRule="auto"/>
      <w:jc w:val="both"/>
      <w:outlineLvl w:val="1"/>
    </w:pPr>
    <w:rPr>
      <w:rFonts w:ascii="Arial Black" w:hAnsi="Arial Black" w:cs="Arial"/>
      <w:b/>
      <w:bCs/>
      <w:caps/>
      <w:outline/>
      <w:color w:val="000000"/>
      <w14:textOutline w14:w="9525" w14:cap="flat" w14:cmpd="sng" w14:algn="ctr">
        <w14:solidFill>
          <w14:srgbClr w14:val="000000"/>
        </w14:solidFill>
        <w14:prstDash w14:val="solid"/>
        <w14:round/>
      </w14:textOutline>
      <w14:textFill>
        <w14:noFill/>
      </w14:textFil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900" w:hanging="900"/>
      <w:jc w:val="both"/>
    </w:pPr>
  </w:style>
  <w:style w:type="paragraph" w:styleId="Titolo">
    <w:name w:val="Title"/>
    <w:basedOn w:val="Normale"/>
    <w:next w:val="Normale"/>
    <w:link w:val="TitoloCarattere"/>
    <w:qFormat/>
    <w:rsid w:val="005B6210"/>
    <w:pPr>
      <w:spacing w:before="240" w:after="60"/>
      <w:jc w:val="center"/>
      <w:outlineLvl w:val="0"/>
    </w:pPr>
    <w:rPr>
      <w:rFonts w:ascii="Cambria" w:hAnsi="Cambria"/>
      <w:b/>
      <w:bCs/>
      <w:kern w:val="28"/>
      <w:sz w:val="32"/>
      <w:szCs w:val="32"/>
    </w:rPr>
  </w:style>
  <w:style w:type="character" w:customStyle="1" w:styleId="TitoloCarattere">
    <w:name w:val="Titolo Carattere"/>
    <w:basedOn w:val="Carpredefinitoparagrafo"/>
    <w:link w:val="Titolo"/>
    <w:rsid w:val="005B6210"/>
    <w:rPr>
      <w:rFonts w:ascii="Cambria" w:eastAsia="Times New Roman" w:hAnsi="Cambria" w:cs="Times New Roman"/>
      <w:b/>
      <w:bCs/>
      <w:kern w:val="28"/>
      <w:sz w:val="32"/>
      <w:szCs w:val="32"/>
    </w:rPr>
  </w:style>
  <w:style w:type="character" w:styleId="Collegamentoipertestuale">
    <w:name w:val="Hyperlink"/>
    <w:basedOn w:val="Carpredefinitoparagrafo"/>
    <w:uiPriority w:val="99"/>
    <w:rsid w:val="00804BBA"/>
    <w:rPr>
      <w:color w:val="0563C1" w:themeColor="hyperlink"/>
      <w:u w:val="single"/>
    </w:rPr>
  </w:style>
  <w:style w:type="paragraph" w:styleId="Paragrafoelenco">
    <w:name w:val="List Paragraph"/>
    <w:basedOn w:val="Normale"/>
    <w:uiPriority w:val="34"/>
    <w:qFormat/>
    <w:rsid w:val="00DC63D6"/>
    <w:pPr>
      <w:ind w:left="720"/>
      <w:contextualSpacing/>
    </w:pPr>
  </w:style>
  <w:style w:type="character" w:styleId="Rimandocommento">
    <w:name w:val="annotation reference"/>
    <w:basedOn w:val="Carpredefinitoparagrafo"/>
    <w:rsid w:val="007D4ABA"/>
    <w:rPr>
      <w:sz w:val="16"/>
      <w:szCs w:val="16"/>
    </w:rPr>
  </w:style>
  <w:style w:type="paragraph" w:styleId="Testocommento">
    <w:name w:val="annotation text"/>
    <w:basedOn w:val="Normale"/>
    <w:link w:val="TestocommentoCarattere"/>
    <w:rsid w:val="007D4ABA"/>
    <w:rPr>
      <w:sz w:val="20"/>
      <w:szCs w:val="20"/>
    </w:rPr>
  </w:style>
  <w:style w:type="character" w:customStyle="1" w:styleId="TestocommentoCarattere">
    <w:name w:val="Testo commento Carattere"/>
    <w:basedOn w:val="Carpredefinitoparagrafo"/>
    <w:link w:val="Testocommento"/>
    <w:rsid w:val="007D4ABA"/>
    <w:rPr>
      <w:rFonts w:ascii="Calibri" w:hAnsi="Calibri"/>
    </w:rPr>
  </w:style>
  <w:style w:type="paragraph" w:styleId="Soggettocommento">
    <w:name w:val="annotation subject"/>
    <w:basedOn w:val="Testocommento"/>
    <w:next w:val="Testocommento"/>
    <w:link w:val="SoggettocommentoCarattere"/>
    <w:rsid w:val="007D4ABA"/>
    <w:rPr>
      <w:b/>
      <w:bCs/>
    </w:rPr>
  </w:style>
  <w:style w:type="character" w:customStyle="1" w:styleId="SoggettocommentoCarattere">
    <w:name w:val="Soggetto commento Carattere"/>
    <w:basedOn w:val="TestocommentoCarattere"/>
    <w:link w:val="Soggettocommento"/>
    <w:rsid w:val="007D4ABA"/>
    <w:rPr>
      <w:rFonts w:ascii="Calibri" w:hAnsi="Calibri"/>
      <w:b/>
      <w:bCs/>
    </w:rPr>
  </w:style>
  <w:style w:type="paragraph" w:styleId="Testofumetto">
    <w:name w:val="Balloon Text"/>
    <w:basedOn w:val="Normale"/>
    <w:link w:val="TestofumettoCarattere"/>
    <w:rsid w:val="007D4ABA"/>
    <w:rPr>
      <w:rFonts w:ascii="Segoe UI" w:hAnsi="Segoe UI" w:cs="Segoe UI"/>
      <w:sz w:val="18"/>
      <w:szCs w:val="18"/>
    </w:rPr>
  </w:style>
  <w:style w:type="character" w:customStyle="1" w:styleId="TestofumettoCarattere">
    <w:name w:val="Testo fumetto Carattere"/>
    <w:basedOn w:val="Carpredefinitoparagrafo"/>
    <w:link w:val="Testofumetto"/>
    <w:rsid w:val="007D4ABA"/>
    <w:rPr>
      <w:rFonts w:ascii="Segoe UI" w:hAnsi="Segoe UI" w:cs="Segoe UI"/>
      <w:sz w:val="18"/>
      <w:szCs w:val="18"/>
    </w:rPr>
  </w:style>
  <w:style w:type="paragraph" w:styleId="Testonotaapidipagina">
    <w:name w:val="footnote text"/>
    <w:basedOn w:val="Normale"/>
    <w:link w:val="TestonotaapidipaginaCarattere"/>
    <w:rsid w:val="00025EC3"/>
    <w:rPr>
      <w:sz w:val="20"/>
      <w:szCs w:val="20"/>
    </w:rPr>
  </w:style>
  <w:style w:type="character" w:customStyle="1" w:styleId="TestonotaapidipaginaCarattere">
    <w:name w:val="Testo nota a piè di pagina Carattere"/>
    <w:basedOn w:val="Carpredefinitoparagrafo"/>
    <w:link w:val="Testonotaapidipagina"/>
    <w:rsid w:val="00025EC3"/>
    <w:rPr>
      <w:rFonts w:ascii="Calibri" w:hAnsi="Calibri"/>
    </w:rPr>
  </w:style>
  <w:style w:type="character" w:styleId="Rimandonotaapidipagina">
    <w:name w:val="footnote reference"/>
    <w:basedOn w:val="Carpredefinitoparagrafo"/>
    <w:rsid w:val="00025EC3"/>
    <w:rPr>
      <w:vertAlign w:val="superscript"/>
    </w:rPr>
  </w:style>
  <w:style w:type="table" w:styleId="Grigliatabella">
    <w:name w:val="Table Grid"/>
    <w:basedOn w:val="Tabellanormale"/>
    <w:rsid w:val="00963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C276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nfasicorsivo">
    <w:name w:val="Emphasis"/>
    <w:basedOn w:val="Carpredefinitoparagrafo"/>
    <w:qFormat/>
    <w:rsid w:val="00AC7B53"/>
    <w:rPr>
      <w:i/>
      <w:iCs/>
    </w:rPr>
  </w:style>
  <w:style w:type="paragraph" w:styleId="Sottotitolo">
    <w:name w:val="Subtitle"/>
    <w:basedOn w:val="Normale"/>
    <w:next w:val="Normale"/>
    <w:link w:val="SottotitoloCarattere"/>
    <w:qFormat/>
    <w:rsid w:val="00AC7B5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ttotitoloCarattere">
    <w:name w:val="Sottotitolo Carattere"/>
    <w:basedOn w:val="Carpredefinitoparagrafo"/>
    <w:link w:val="Sottotitolo"/>
    <w:rsid w:val="00AC7B53"/>
    <w:rPr>
      <w:rFonts w:asciiTheme="minorHAnsi" w:eastAsiaTheme="minorEastAsia" w:hAnsiTheme="minorHAnsi" w:cstheme="minorBidi"/>
      <w:color w:val="5A5A5A" w:themeColor="text1" w:themeTint="A5"/>
      <w:spacing w:val="15"/>
      <w:sz w:val="22"/>
      <w:szCs w:val="22"/>
    </w:rPr>
  </w:style>
  <w:style w:type="character" w:styleId="Menzionenonrisolta">
    <w:name w:val="Unresolved Mention"/>
    <w:basedOn w:val="Carpredefinitoparagrafo"/>
    <w:uiPriority w:val="99"/>
    <w:semiHidden/>
    <w:unhideWhenUsed/>
    <w:rsid w:val="00F00671"/>
    <w:rPr>
      <w:color w:val="808080"/>
      <w:shd w:val="clear" w:color="auto" w:fill="E6E6E6"/>
    </w:rPr>
  </w:style>
  <w:style w:type="paragraph" w:styleId="Citazioneintensa">
    <w:name w:val="Intense Quote"/>
    <w:basedOn w:val="Normale"/>
    <w:next w:val="Normale"/>
    <w:link w:val="CitazioneintensaCarattere"/>
    <w:uiPriority w:val="30"/>
    <w:qFormat/>
    <w:rsid w:val="004327D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zioneintensaCarattere">
    <w:name w:val="Citazione intensa Carattere"/>
    <w:basedOn w:val="Carpredefinitoparagrafo"/>
    <w:link w:val="Citazioneintensa"/>
    <w:uiPriority w:val="30"/>
    <w:rsid w:val="004327D8"/>
    <w:rPr>
      <w:rFonts w:ascii="Calibri" w:hAnsi="Calibri"/>
      <w:i/>
      <w:iCs/>
      <w:color w:val="5B9BD5" w:themeColor="accent1"/>
      <w:sz w:val="22"/>
      <w:szCs w:val="22"/>
    </w:rPr>
  </w:style>
  <w:style w:type="paragraph" w:styleId="NormaleWeb">
    <w:name w:val="Normal (Web)"/>
    <w:basedOn w:val="Normale"/>
    <w:rsid w:val="005A537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dpo@spazio88.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privacy@novameta.srl"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garanteprivacy.it"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r-lex.europa.eu/legal-content/IT/TXT/HTML/?uri=CELEX:32016R0679&amp;from=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2FC89-3A92-4324-93B1-D8015DB86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1173</Words>
  <Characters>6688</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MODELLO DI INFORMATIVA ED ACQUISIZIONE DI CONSENSO (CLIENTI E FORNITORI)</vt:lpstr>
    </vt:vector>
  </TitlesOfParts>
  <Company>Unione Industriale</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INFORMATIVA ED ACQUISIZIONE DI CONSENSO (CLIENTI E FORNITORI)</dc:title>
  <dc:subject/>
  <dc:creator>legale</dc:creator>
  <cp:keywords/>
  <dc:description/>
  <cp:lastModifiedBy>TeamPrivacy</cp:lastModifiedBy>
  <cp:revision>8</cp:revision>
  <cp:lastPrinted>2004-08-05T09:31:00Z</cp:lastPrinted>
  <dcterms:created xsi:type="dcterms:W3CDTF">2022-12-07T15:35:00Z</dcterms:created>
  <dcterms:modified xsi:type="dcterms:W3CDTF">2025-09-23T14:40:00Z</dcterms:modified>
</cp:coreProperties>
</file>